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F54C" w14:textId="2E86DC0A" w:rsidR="00A36C07" w:rsidRPr="008F1A40" w:rsidRDefault="008F1A40" w:rsidP="00E02B5C">
      <w:pPr>
        <w:spacing w:after="0"/>
        <w:rPr>
          <w:b/>
          <w:bCs/>
          <w:sz w:val="28"/>
          <w:szCs w:val="28"/>
        </w:rPr>
      </w:pPr>
      <w:r w:rsidRPr="008F1A40">
        <w:rPr>
          <w:b/>
          <w:bCs/>
          <w:sz w:val="28"/>
          <w:szCs w:val="28"/>
        </w:rPr>
        <w:t>Chamber Education Committee / Business Advisory Council Minutes</w:t>
      </w:r>
    </w:p>
    <w:p w14:paraId="263E2574" w14:textId="01BC1DB4" w:rsidR="008F1A40" w:rsidRDefault="006A28BF" w:rsidP="00E02B5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28, 2025</w:t>
      </w:r>
    </w:p>
    <w:p w14:paraId="2FACF066" w14:textId="465D20D3" w:rsidR="000F45B5" w:rsidRDefault="008F1A40" w:rsidP="00E02B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Location Host: </w:t>
      </w:r>
      <w:r w:rsidR="00E504CD">
        <w:rPr>
          <w:sz w:val="28"/>
          <w:szCs w:val="28"/>
        </w:rPr>
        <w:t xml:space="preserve">Tractor Supply Distribution Center </w:t>
      </w:r>
      <w:r w:rsidR="009970A1">
        <w:rPr>
          <w:sz w:val="28"/>
          <w:szCs w:val="28"/>
        </w:rPr>
        <w:t xml:space="preserve">3001 </w:t>
      </w:r>
      <w:proofErr w:type="spellStart"/>
      <w:r w:rsidR="009970A1">
        <w:rPr>
          <w:sz w:val="28"/>
          <w:szCs w:val="28"/>
        </w:rPr>
        <w:t>Ster</w:t>
      </w:r>
      <w:r w:rsidR="009770AE">
        <w:rPr>
          <w:sz w:val="28"/>
          <w:szCs w:val="28"/>
        </w:rPr>
        <w:t>ilite</w:t>
      </w:r>
      <w:proofErr w:type="spellEnd"/>
      <w:r w:rsidR="009770AE">
        <w:rPr>
          <w:sz w:val="28"/>
          <w:szCs w:val="28"/>
        </w:rPr>
        <w:t xml:space="preserve"> St SE Massillon, Ohio </w:t>
      </w:r>
      <w:r w:rsidR="00647C7F">
        <w:rPr>
          <w:sz w:val="28"/>
          <w:szCs w:val="28"/>
        </w:rPr>
        <w:t>44662</w:t>
      </w:r>
    </w:p>
    <w:p w14:paraId="6466C4E9" w14:textId="77777777" w:rsidR="008F1A40" w:rsidRDefault="008F1A40" w:rsidP="009B19C0">
      <w:pPr>
        <w:spacing w:after="0"/>
        <w:rPr>
          <w:sz w:val="28"/>
          <w:szCs w:val="28"/>
        </w:rPr>
      </w:pPr>
    </w:p>
    <w:p w14:paraId="040C26AB" w14:textId="28DB01D2" w:rsidR="008F1A40" w:rsidRDefault="008F1A40" w:rsidP="009B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Attendance </w:t>
      </w: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1712"/>
        <w:gridCol w:w="2170"/>
        <w:gridCol w:w="2166"/>
        <w:gridCol w:w="1970"/>
        <w:gridCol w:w="1702"/>
      </w:tblGrid>
      <w:tr w:rsidR="008F1A40" w14:paraId="6CD1669C" w14:textId="77777777" w:rsidTr="005C04F7">
        <w:trPr>
          <w:trHeight w:val="271"/>
        </w:trPr>
        <w:tc>
          <w:tcPr>
            <w:tcW w:w="1712" w:type="dxa"/>
          </w:tcPr>
          <w:p w14:paraId="1B2C6124" w14:textId="097FA206" w:rsidR="008F1A40" w:rsidRDefault="00A834E1" w:rsidP="009B19C0">
            <w:r>
              <w:t xml:space="preserve">Emil </w:t>
            </w:r>
            <w:proofErr w:type="spellStart"/>
            <w:r>
              <w:t>Alecusan</w:t>
            </w:r>
            <w:proofErr w:type="spellEnd"/>
          </w:p>
        </w:tc>
        <w:tc>
          <w:tcPr>
            <w:tcW w:w="2170" w:type="dxa"/>
          </w:tcPr>
          <w:p w14:paraId="10975E79" w14:textId="4237080D" w:rsidR="008F1A40" w:rsidRDefault="00A834E1" w:rsidP="009B19C0">
            <w:r>
              <w:t>Bryan Boatright</w:t>
            </w:r>
          </w:p>
        </w:tc>
        <w:tc>
          <w:tcPr>
            <w:tcW w:w="2166" w:type="dxa"/>
          </w:tcPr>
          <w:p w14:paraId="1A100ADF" w14:textId="01C63156" w:rsidR="008F1A40" w:rsidRDefault="005B74DE" w:rsidP="009B19C0">
            <w:r>
              <w:t>Debbie Busby</w:t>
            </w:r>
          </w:p>
        </w:tc>
        <w:tc>
          <w:tcPr>
            <w:tcW w:w="1970" w:type="dxa"/>
          </w:tcPr>
          <w:p w14:paraId="747DC85A" w14:textId="0450FC65" w:rsidR="008F1A40" w:rsidRDefault="005B74DE" w:rsidP="009B19C0">
            <w:r>
              <w:t>Joseph Chaddock</w:t>
            </w:r>
          </w:p>
        </w:tc>
        <w:tc>
          <w:tcPr>
            <w:tcW w:w="1702" w:type="dxa"/>
          </w:tcPr>
          <w:p w14:paraId="187C1F81" w14:textId="61207350" w:rsidR="008F1A40" w:rsidRDefault="005B74DE" w:rsidP="009B19C0">
            <w:r>
              <w:t>Lisa Dalpiaz</w:t>
            </w:r>
          </w:p>
        </w:tc>
      </w:tr>
      <w:tr w:rsidR="008F1A40" w14:paraId="3CFCCE7C" w14:textId="77777777" w:rsidTr="005C04F7">
        <w:trPr>
          <w:trHeight w:val="82"/>
        </w:trPr>
        <w:tc>
          <w:tcPr>
            <w:tcW w:w="1712" w:type="dxa"/>
          </w:tcPr>
          <w:p w14:paraId="385A6B34" w14:textId="45B69324" w:rsidR="008F1A40" w:rsidRDefault="000328AB" w:rsidP="009B19C0">
            <w:r>
              <w:t>Chris DiLoreto</w:t>
            </w:r>
          </w:p>
        </w:tc>
        <w:tc>
          <w:tcPr>
            <w:tcW w:w="2170" w:type="dxa"/>
          </w:tcPr>
          <w:p w14:paraId="7FCF7F88" w14:textId="3A695E2C" w:rsidR="008F1A40" w:rsidRDefault="000328AB" w:rsidP="009B19C0">
            <w:r>
              <w:t>Shaun Eller</w:t>
            </w:r>
          </w:p>
        </w:tc>
        <w:tc>
          <w:tcPr>
            <w:tcW w:w="2166" w:type="dxa"/>
          </w:tcPr>
          <w:p w14:paraId="565C75D9" w14:textId="03B2F527" w:rsidR="008F1A40" w:rsidRDefault="00174397" w:rsidP="009B19C0">
            <w:r>
              <w:t>Dave Fischer</w:t>
            </w:r>
          </w:p>
        </w:tc>
        <w:tc>
          <w:tcPr>
            <w:tcW w:w="1970" w:type="dxa"/>
          </w:tcPr>
          <w:p w14:paraId="3421DFF9" w14:textId="4930A203" w:rsidR="008F1A40" w:rsidRDefault="00174397" w:rsidP="009B19C0">
            <w:r>
              <w:t>Mike Hearn</w:t>
            </w:r>
          </w:p>
        </w:tc>
        <w:tc>
          <w:tcPr>
            <w:tcW w:w="1702" w:type="dxa"/>
          </w:tcPr>
          <w:p w14:paraId="129A1AA4" w14:textId="35265802" w:rsidR="008F1A40" w:rsidRDefault="00174397" w:rsidP="009B19C0">
            <w:r>
              <w:t>Rebecca Kuzma</w:t>
            </w:r>
          </w:p>
        </w:tc>
      </w:tr>
      <w:tr w:rsidR="008F1A40" w14:paraId="445126CA" w14:textId="77777777" w:rsidTr="005C04F7">
        <w:trPr>
          <w:trHeight w:val="381"/>
        </w:trPr>
        <w:tc>
          <w:tcPr>
            <w:tcW w:w="1712" w:type="dxa"/>
          </w:tcPr>
          <w:p w14:paraId="498A3AC5" w14:textId="61784E44" w:rsidR="008F1A40" w:rsidRDefault="00CE448F" w:rsidP="009B19C0">
            <w:r>
              <w:t>Josh Lehman</w:t>
            </w:r>
          </w:p>
        </w:tc>
        <w:tc>
          <w:tcPr>
            <w:tcW w:w="2170" w:type="dxa"/>
          </w:tcPr>
          <w:p w14:paraId="56FD7B98" w14:textId="5810A6E8" w:rsidR="008F1A40" w:rsidRDefault="00CE448F" w:rsidP="009B19C0">
            <w:r>
              <w:t>Alex Logan</w:t>
            </w:r>
          </w:p>
        </w:tc>
        <w:tc>
          <w:tcPr>
            <w:tcW w:w="2166" w:type="dxa"/>
          </w:tcPr>
          <w:p w14:paraId="557B62DD" w14:textId="71DC1C04" w:rsidR="008F1A40" w:rsidRDefault="00CE448F" w:rsidP="009B19C0">
            <w:r>
              <w:t xml:space="preserve">Stephen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70" w:type="dxa"/>
          </w:tcPr>
          <w:p w14:paraId="294AB625" w14:textId="0A8432D6" w:rsidR="008F1A40" w:rsidRDefault="00F32336" w:rsidP="009B19C0">
            <w:r>
              <w:t>Robert McBride</w:t>
            </w:r>
          </w:p>
          <w:p w14:paraId="798CA0A8" w14:textId="36525B19" w:rsidR="00332F82" w:rsidRDefault="00332F82" w:rsidP="009B19C0"/>
        </w:tc>
        <w:tc>
          <w:tcPr>
            <w:tcW w:w="1702" w:type="dxa"/>
          </w:tcPr>
          <w:p w14:paraId="7870F47E" w14:textId="14F04B6A" w:rsidR="008718C9" w:rsidRDefault="00F32336" w:rsidP="009B19C0">
            <w:r>
              <w:t>John Mila</w:t>
            </w:r>
            <w:r w:rsidR="008718C9">
              <w:t>n</w:t>
            </w:r>
          </w:p>
          <w:p w14:paraId="22FC4E36" w14:textId="6FF9E74A" w:rsidR="00F32336" w:rsidRDefault="00F32336" w:rsidP="009B19C0"/>
        </w:tc>
      </w:tr>
      <w:tr w:rsidR="008F1A40" w14:paraId="21901F9C" w14:textId="77777777" w:rsidTr="005C04F7">
        <w:trPr>
          <w:trHeight w:val="256"/>
        </w:trPr>
        <w:tc>
          <w:tcPr>
            <w:tcW w:w="1712" w:type="dxa"/>
          </w:tcPr>
          <w:p w14:paraId="7849DD8F" w14:textId="7509E94A" w:rsidR="008F1A40" w:rsidRDefault="00F32336" w:rsidP="009B19C0">
            <w:r>
              <w:t>Marci Muckleroy</w:t>
            </w:r>
          </w:p>
        </w:tc>
        <w:tc>
          <w:tcPr>
            <w:tcW w:w="2170" w:type="dxa"/>
          </w:tcPr>
          <w:p w14:paraId="44C5B068" w14:textId="3B0D8352" w:rsidR="00387C70" w:rsidRDefault="00D77F50" w:rsidP="009B19C0">
            <w:r>
              <w:t>Whitney Reinhart</w:t>
            </w:r>
          </w:p>
        </w:tc>
        <w:tc>
          <w:tcPr>
            <w:tcW w:w="2166" w:type="dxa"/>
          </w:tcPr>
          <w:p w14:paraId="6F0D708D" w14:textId="0AED3A59" w:rsidR="008F1A40" w:rsidRDefault="008718C9" w:rsidP="009B19C0">
            <w:r>
              <w:t>John Richard</w:t>
            </w:r>
          </w:p>
        </w:tc>
        <w:tc>
          <w:tcPr>
            <w:tcW w:w="1970" w:type="dxa"/>
          </w:tcPr>
          <w:p w14:paraId="71A3CB34" w14:textId="43578774" w:rsidR="008F1A40" w:rsidRDefault="008718C9" w:rsidP="009B19C0">
            <w:r>
              <w:t>Derek Saylor</w:t>
            </w:r>
          </w:p>
        </w:tc>
        <w:tc>
          <w:tcPr>
            <w:tcW w:w="1702" w:type="dxa"/>
          </w:tcPr>
          <w:p w14:paraId="33B77F01" w14:textId="6AD3B912" w:rsidR="008718C9" w:rsidRDefault="008718C9" w:rsidP="009B19C0">
            <w:r>
              <w:t>Michele Shaffer</w:t>
            </w:r>
          </w:p>
        </w:tc>
      </w:tr>
      <w:tr w:rsidR="008F1A40" w:rsidRPr="006E40A9" w14:paraId="35A390C8" w14:textId="77777777" w:rsidTr="005C04F7">
        <w:trPr>
          <w:trHeight w:val="271"/>
        </w:trPr>
        <w:tc>
          <w:tcPr>
            <w:tcW w:w="1712" w:type="dxa"/>
          </w:tcPr>
          <w:p w14:paraId="311959C5" w14:textId="3DFD5B46" w:rsidR="008F1A40" w:rsidRPr="006E40A9" w:rsidRDefault="006E40A9" w:rsidP="009B19C0">
            <w:r w:rsidRPr="006E40A9">
              <w:t>Christine Taylor</w:t>
            </w:r>
          </w:p>
        </w:tc>
        <w:tc>
          <w:tcPr>
            <w:tcW w:w="2170" w:type="dxa"/>
          </w:tcPr>
          <w:p w14:paraId="3495B9F3" w14:textId="390CEB2F" w:rsidR="008F1A40" w:rsidRPr="006E40A9" w:rsidRDefault="006E40A9" w:rsidP="009B19C0">
            <w:r>
              <w:t>Rachel VanDyke</w:t>
            </w:r>
          </w:p>
        </w:tc>
        <w:tc>
          <w:tcPr>
            <w:tcW w:w="2166" w:type="dxa"/>
          </w:tcPr>
          <w:p w14:paraId="6F0B81E1" w14:textId="52E0484F" w:rsidR="008F1A40" w:rsidRPr="006E40A9" w:rsidRDefault="006E40A9" w:rsidP="009B19C0">
            <w:r>
              <w:t>Tom Vent</w:t>
            </w:r>
            <w:r w:rsidR="00A71860">
              <w:t>urella</w:t>
            </w:r>
          </w:p>
        </w:tc>
        <w:tc>
          <w:tcPr>
            <w:tcW w:w="1970" w:type="dxa"/>
          </w:tcPr>
          <w:p w14:paraId="27829671" w14:textId="65349B7A" w:rsidR="008F1A40" w:rsidRPr="006E40A9" w:rsidRDefault="000D04B2" w:rsidP="009B19C0">
            <w:r>
              <w:t>Brittney Wells</w:t>
            </w:r>
          </w:p>
        </w:tc>
        <w:tc>
          <w:tcPr>
            <w:tcW w:w="1702" w:type="dxa"/>
          </w:tcPr>
          <w:p w14:paraId="57D230B6" w14:textId="09C8FC91" w:rsidR="008F1A40" w:rsidRPr="006E40A9" w:rsidRDefault="000D04B2" w:rsidP="009B19C0">
            <w:r>
              <w:t>Brett Yeagley</w:t>
            </w:r>
          </w:p>
        </w:tc>
      </w:tr>
      <w:tr w:rsidR="008F1A40" w:rsidRPr="006E40A9" w14:paraId="1DF628B0" w14:textId="77777777" w:rsidTr="005C04F7">
        <w:trPr>
          <w:trHeight w:val="256"/>
        </w:trPr>
        <w:tc>
          <w:tcPr>
            <w:tcW w:w="1712" w:type="dxa"/>
          </w:tcPr>
          <w:p w14:paraId="5EF61A40" w14:textId="5FC97E5B" w:rsidR="008F1A40" w:rsidRPr="006E40A9" w:rsidRDefault="00F44FBC" w:rsidP="009B19C0">
            <w:r>
              <w:t xml:space="preserve">Matt </w:t>
            </w:r>
            <w:proofErr w:type="spellStart"/>
            <w:r>
              <w:t>Ziders</w:t>
            </w:r>
            <w:proofErr w:type="spellEnd"/>
          </w:p>
        </w:tc>
        <w:tc>
          <w:tcPr>
            <w:tcW w:w="2170" w:type="dxa"/>
          </w:tcPr>
          <w:p w14:paraId="225A0209" w14:textId="32A0D5FE" w:rsidR="008F1A40" w:rsidRPr="006E40A9" w:rsidRDefault="00F44FBC" w:rsidP="009B19C0">
            <w:r>
              <w:t>Melinda McNutt</w:t>
            </w:r>
          </w:p>
        </w:tc>
        <w:tc>
          <w:tcPr>
            <w:tcW w:w="2166" w:type="dxa"/>
          </w:tcPr>
          <w:p w14:paraId="720CE59D" w14:textId="3C2D3F42" w:rsidR="008F1A40" w:rsidRPr="006E40A9" w:rsidRDefault="00F44FBC" w:rsidP="009B19C0">
            <w:r>
              <w:t>Ralph Lee</w:t>
            </w:r>
          </w:p>
        </w:tc>
        <w:tc>
          <w:tcPr>
            <w:tcW w:w="1970" w:type="dxa"/>
          </w:tcPr>
          <w:p w14:paraId="73D1A9C6" w14:textId="3169347C" w:rsidR="008F1A40" w:rsidRPr="006E40A9" w:rsidRDefault="00F44FBC" w:rsidP="009B19C0">
            <w:r>
              <w:t>Joel McKenzie</w:t>
            </w:r>
          </w:p>
        </w:tc>
        <w:tc>
          <w:tcPr>
            <w:tcW w:w="1702" w:type="dxa"/>
          </w:tcPr>
          <w:p w14:paraId="4D6B06F1" w14:textId="229C314C" w:rsidR="00650196" w:rsidRPr="006E40A9" w:rsidRDefault="00F44FBC" w:rsidP="009B19C0">
            <w:r>
              <w:t>Austin Williams</w:t>
            </w:r>
          </w:p>
        </w:tc>
      </w:tr>
      <w:tr w:rsidR="008F1A40" w:rsidRPr="006E40A9" w14:paraId="5BC2F5CF" w14:textId="77777777" w:rsidTr="005C04F7">
        <w:trPr>
          <w:trHeight w:val="271"/>
        </w:trPr>
        <w:tc>
          <w:tcPr>
            <w:tcW w:w="1712" w:type="dxa"/>
          </w:tcPr>
          <w:p w14:paraId="0783B950" w14:textId="06404621" w:rsidR="008F1A40" w:rsidRPr="006E40A9" w:rsidRDefault="00A1508A" w:rsidP="009B19C0">
            <w:r>
              <w:t>Sam Kuchman</w:t>
            </w:r>
          </w:p>
        </w:tc>
        <w:tc>
          <w:tcPr>
            <w:tcW w:w="2170" w:type="dxa"/>
          </w:tcPr>
          <w:p w14:paraId="6368EF94" w14:textId="64466C8A" w:rsidR="008F1A40" w:rsidRPr="006E40A9" w:rsidRDefault="00B01C91" w:rsidP="009B19C0">
            <w:r>
              <w:t>Lisa Talbert</w:t>
            </w:r>
          </w:p>
        </w:tc>
        <w:tc>
          <w:tcPr>
            <w:tcW w:w="2166" w:type="dxa"/>
          </w:tcPr>
          <w:p w14:paraId="4BBBDF79" w14:textId="6EB97C9E" w:rsidR="008F1A40" w:rsidRPr="006E40A9" w:rsidRDefault="005547D4" w:rsidP="009B19C0">
            <w:r>
              <w:t>Darin Haines</w:t>
            </w:r>
          </w:p>
        </w:tc>
        <w:tc>
          <w:tcPr>
            <w:tcW w:w="1970" w:type="dxa"/>
          </w:tcPr>
          <w:p w14:paraId="01791594" w14:textId="54333BFA" w:rsidR="008F1A40" w:rsidRPr="006E40A9" w:rsidRDefault="008F1A40" w:rsidP="009B19C0"/>
        </w:tc>
        <w:tc>
          <w:tcPr>
            <w:tcW w:w="1702" w:type="dxa"/>
          </w:tcPr>
          <w:p w14:paraId="1D3D8278" w14:textId="46876B7C" w:rsidR="008F1A40" w:rsidRPr="006E40A9" w:rsidRDefault="008F1A40" w:rsidP="009B19C0"/>
        </w:tc>
      </w:tr>
      <w:tr w:rsidR="008F1A40" w:rsidRPr="006E40A9" w14:paraId="0F5CB7B8" w14:textId="77777777" w:rsidTr="005C04F7">
        <w:trPr>
          <w:trHeight w:val="271"/>
        </w:trPr>
        <w:tc>
          <w:tcPr>
            <w:tcW w:w="1712" w:type="dxa"/>
          </w:tcPr>
          <w:p w14:paraId="615CDEBA" w14:textId="1ABEFB51" w:rsidR="008F1A40" w:rsidRPr="006E40A9" w:rsidRDefault="00D219DC" w:rsidP="009B19C0">
            <w:r>
              <w:t>Ryan Klusch</w:t>
            </w:r>
          </w:p>
        </w:tc>
        <w:tc>
          <w:tcPr>
            <w:tcW w:w="2170" w:type="dxa"/>
          </w:tcPr>
          <w:p w14:paraId="42D96388" w14:textId="27DB8DA8" w:rsidR="008F1A40" w:rsidRPr="006E40A9" w:rsidRDefault="00D219DC" w:rsidP="009B19C0">
            <w:r>
              <w:t>Aleisha Stout</w:t>
            </w:r>
          </w:p>
        </w:tc>
        <w:tc>
          <w:tcPr>
            <w:tcW w:w="2166" w:type="dxa"/>
          </w:tcPr>
          <w:p w14:paraId="28CC29B5" w14:textId="06ADAE81" w:rsidR="008F1A40" w:rsidRPr="006E40A9" w:rsidRDefault="008F1A40" w:rsidP="009B19C0"/>
        </w:tc>
        <w:tc>
          <w:tcPr>
            <w:tcW w:w="1970" w:type="dxa"/>
          </w:tcPr>
          <w:p w14:paraId="3B68BB4D" w14:textId="79DF4D84" w:rsidR="008F1A40" w:rsidRPr="006E40A9" w:rsidRDefault="008F1A40" w:rsidP="009B19C0"/>
        </w:tc>
        <w:tc>
          <w:tcPr>
            <w:tcW w:w="1702" w:type="dxa"/>
          </w:tcPr>
          <w:p w14:paraId="3BE65BCE" w14:textId="484428D5" w:rsidR="008F1A40" w:rsidRPr="006E40A9" w:rsidRDefault="008F1A40" w:rsidP="009B19C0"/>
        </w:tc>
      </w:tr>
    </w:tbl>
    <w:p w14:paraId="0D4841DC" w14:textId="77777777" w:rsidR="008F1A40" w:rsidRPr="006E40A9" w:rsidRDefault="008F1A40" w:rsidP="009B19C0">
      <w:pPr>
        <w:spacing w:after="0"/>
        <w:rPr>
          <w:sz w:val="28"/>
          <w:szCs w:val="28"/>
        </w:rPr>
      </w:pPr>
    </w:p>
    <w:p w14:paraId="01044F9C" w14:textId="34AC19CE" w:rsidR="008F1A40" w:rsidRPr="005C54BC" w:rsidRDefault="008F1A40" w:rsidP="00C84FFB">
      <w:pPr>
        <w:pStyle w:val="ListParagraph"/>
        <w:numPr>
          <w:ilvl w:val="0"/>
          <w:numId w:val="2"/>
        </w:numPr>
        <w:spacing w:after="0"/>
        <w:ind w:left="900"/>
        <w:jc w:val="both"/>
        <w:rPr>
          <w:b/>
          <w:bCs/>
          <w:sz w:val="24"/>
          <w:szCs w:val="24"/>
        </w:rPr>
      </w:pPr>
      <w:r w:rsidRPr="005C54BC">
        <w:rPr>
          <w:b/>
          <w:bCs/>
          <w:sz w:val="24"/>
          <w:szCs w:val="24"/>
        </w:rPr>
        <w:t>Welcome and Call to Order</w:t>
      </w:r>
    </w:p>
    <w:p w14:paraId="08493363" w14:textId="533C9DD0" w:rsidR="008F1A40" w:rsidRPr="00FB0CC9" w:rsidRDefault="003E3A45" w:rsidP="002029B6">
      <w:pPr>
        <w:spacing w:after="0"/>
        <w:ind w:left="180" w:firstLine="720"/>
        <w:jc w:val="both"/>
        <w:rPr>
          <w:sz w:val="24"/>
          <w:szCs w:val="24"/>
        </w:rPr>
      </w:pPr>
      <w:r w:rsidRPr="00FB0CC9">
        <w:rPr>
          <w:sz w:val="24"/>
          <w:szCs w:val="24"/>
        </w:rPr>
        <w:t>Dr. John Richard</w:t>
      </w:r>
      <w:r w:rsidR="00E32257" w:rsidRPr="00FB0CC9">
        <w:rPr>
          <w:sz w:val="24"/>
          <w:szCs w:val="24"/>
        </w:rPr>
        <w:t xml:space="preserve"> called the meeting to order at 12:0</w:t>
      </w:r>
      <w:r w:rsidR="00F2078F" w:rsidRPr="00FB0CC9">
        <w:rPr>
          <w:sz w:val="24"/>
          <w:szCs w:val="24"/>
        </w:rPr>
        <w:t>6</w:t>
      </w:r>
      <w:r w:rsidR="003E4E81" w:rsidRPr="00FB0CC9">
        <w:rPr>
          <w:sz w:val="24"/>
          <w:szCs w:val="24"/>
        </w:rPr>
        <w:t>pm</w:t>
      </w:r>
      <w:r w:rsidR="00965507" w:rsidRPr="00FB0CC9">
        <w:rPr>
          <w:sz w:val="24"/>
          <w:szCs w:val="24"/>
        </w:rPr>
        <w:t>.</w:t>
      </w:r>
    </w:p>
    <w:p w14:paraId="04EB2CC6" w14:textId="77777777" w:rsidR="008F1A40" w:rsidRPr="005C54BC" w:rsidRDefault="008F1A40" w:rsidP="00C84FFB">
      <w:pPr>
        <w:pStyle w:val="ListParagraph"/>
        <w:spacing w:after="0"/>
        <w:ind w:left="1260"/>
        <w:jc w:val="both"/>
        <w:rPr>
          <w:b/>
          <w:bCs/>
          <w:sz w:val="24"/>
          <w:szCs w:val="24"/>
        </w:rPr>
      </w:pPr>
    </w:p>
    <w:p w14:paraId="1551C439" w14:textId="5DE4E1CA" w:rsidR="008F1A40" w:rsidRPr="005C54BC" w:rsidRDefault="008F1A40" w:rsidP="00C84FFB">
      <w:pPr>
        <w:pStyle w:val="ListParagraph"/>
        <w:numPr>
          <w:ilvl w:val="0"/>
          <w:numId w:val="2"/>
        </w:numPr>
        <w:spacing w:after="0"/>
        <w:ind w:left="900"/>
        <w:jc w:val="both"/>
        <w:rPr>
          <w:b/>
          <w:bCs/>
          <w:sz w:val="24"/>
          <w:szCs w:val="24"/>
        </w:rPr>
      </w:pPr>
      <w:r w:rsidRPr="005C54BC">
        <w:rPr>
          <w:b/>
          <w:bCs/>
          <w:sz w:val="24"/>
          <w:szCs w:val="24"/>
        </w:rPr>
        <w:t>Approval of</w:t>
      </w:r>
      <w:r w:rsidR="00C50591">
        <w:rPr>
          <w:b/>
          <w:bCs/>
          <w:sz w:val="24"/>
          <w:szCs w:val="24"/>
        </w:rPr>
        <w:t xml:space="preserve"> </w:t>
      </w:r>
      <w:r w:rsidR="00A86303">
        <w:rPr>
          <w:b/>
          <w:bCs/>
          <w:sz w:val="24"/>
          <w:szCs w:val="24"/>
        </w:rPr>
        <w:t>agenda and</w:t>
      </w:r>
      <w:r w:rsidR="00EA31D7">
        <w:rPr>
          <w:b/>
          <w:bCs/>
          <w:sz w:val="24"/>
          <w:szCs w:val="24"/>
        </w:rPr>
        <w:t xml:space="preserve"> November 26,</w:t>
      </w:r>
      <w:r w:rsidR="000C1F9C">
        <w:rPr>
          <w:b/>
          <w:bCs/>
          <w:sz w:val="24"/>
          <w:szCs w:val="24"/>
        </w:rPr>
        <w:t>20</w:t>
      </w:r>
      <w:r w:rsidR="00EA31D7">
        <w:rPr>
          <w:b/>
          <w:bCs/>
          <w:sz w:val="24"/>
          <w:szCs w:val="24"/>
        </w:rPr>
        <w:t>24</w:t>
      </w:r>
      <w:r w:rsidR="005C54BC" w:rsidRPr="005C54BC">
        <w:rPr>
          <w:b/>
          <w:bCs/>
          <w:sz w:val="24"/>
          <w:szCs w:val="24"/>
        </w:rPr>
        <w:t xml:space="preserve"> </w:t>
      </w:r>
      <w:r w:rsidRPr="005C54BC">
        <w:rPr>
          <w:b/>
          <w:bCs/>
          <w:sz w:val="24"/>
          <w:szCs w:val="24"/>
        </w:rPr>
        <w:t>minutes</w:t>
      </w:r>
    </w:p>
    <w:p w14:paraId="54FE1E3E" w14:textId="6C5E5C72" w:rsidR="00BA675E" w:rsidRPr="00291922" w:rsidRDefault="002164CB" w:rsidP="002029B6">
      <w:pPr>
        <w:pStyle w:val="ListParagraph"/>
        <w:spacing w:after="0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John Richard</w:t>
      </w:r>
      <w:r w:rsidR="005C54BC" w:rsidRPr="005C54BC">
        <w:rPr>
          <w:sz w:val="24"/>
          <w:szCs w:val="24"/>
        </w:rPr>
        <w:t xml:space="preserve"> asked for approval of today’s </w:t>
      </w:r>
      <w:r w:rsidR="00FA2AB5">
        <w:rPr>
          <w:sz w:val="24"/>
          <w:szCs w:val="24"/>
        </w:rPr>
        <w:t>agenda</w:t>
      </w:r>
      <w:r w:rsidR="006B5659">
        <w:rPr>
          <w:sz w:val="24"/>
          <w:szCs w:val="24"/>
        </w:rPr>
        <w:t xml:space="preserve">, as well as the minutes from </w:t>
      </w:r>
      <w:r w:rsidR="00367E41">
        <w:rPr>
          <w:sz w:val="24"/>
          <w:szCs w:val="24"/>
        </w:rPr>
        <w:t xml:space="preserve">the </w:t>
      </w:r>
      <w:r w:rsidR="00512D1A">
        <w:rPr>
          <w:sz w:val="24"/>
          <w:szCs w:val="24"/>
        </w:rPr>
        <w:t xml:space="preserve">November </w:t>
      </w:r>
      <w:r w:rsidR="00B47C30">
        <w:rPr>
          <w:sz w:val="24"/>
          <w:szCs w:val="24"/>
        </w:rPr>
        <w:t>26</w:t>
      </w:r>
      <w:r w:rsidR="00B47C30" w:rsidRPr="00B47C30">
        <w:rPr>
          <w:sz w:val="24"/>
          <w:szCs w:val="24"/>
          <w:vertAlign w:val="superscript"/>
        </w:rPr>
        <w:t>th</w:t>
      </w:r>
      <w:r w:rsidR="00B47C30">
        <w:rPr>
          <w:sz w:val="24"/>
          <w:szCs w:val="24"/>
        </w:rPr>
        <w:t xml:space="preserve"> meeting</w:t>
      </w:r>
      <w:r w:rsidR="00FA2AB5">
        <w:rPr>
          <w:sz w:val="24"/>
          <w:szCs w:val="24"/>
        </w:rPr>
        <w:t xml:space="preserve">. </w:t>
      </w:r>
      <w:r w:rsidR="00B47C30">
        <w:rPr>
          <w:sz w:val="24"/>
          <w:szCs w:val="24"/>
        </w:rPr>
        <w:t>Dave Fisher</w:t>
      </w:r>
      <w:r w:rsidR="00FA2AB5">
        <w:rPr>
          <w:sz w:val="24"/>
          <w:szCs w:val="24"/>
        </w:rPr>
        <w:t xml:space="preserve"> moved </w:t>
      </w:r>
      <w:r w:rsidR="00862706">
        <w:rPr>
          <w:sz w:val="24"/>
          <w:szCs w:val="24"/>
        </w:rPr>
        <w:t xml:space="preserve">for </w:t>
      </w:r>
      <w:r w:rsidR="00FA2AB5">
        <w:rPr>
          <w:sz w:val="24"/>
          <w:szCs w:val="24"/>
        </w:rPr>
        <w:t>approv</w:t>
      </w:r>
      <w:r w:rsidR="00862706">
        <w:rPr>
          <w:sz w:val="24"/>
          <w:szCs w:val="24"/>
        </w:rPr>
        <w:t>al</w:t>
      </w:r>
      <w:r w:rsidR="000E6710">
        <w:rPr>
          <w:sz w:val="24"/>
          <w:szCs w:val="24"/>
        </w:rPr>
        <w:t xml:space="preserve">, </w:t>
      </w:r>
      <w:r w:rsidR="00B47C30">
        <w:rPr>
          <w:sz w:val="24"/>
          <w:szCs w:val="24"/>
        </w:rPr>
        <w:t>S</w:t>
      </w:r>
      <w:r w:rsidR="00AB6929">
        <w:rPr>
          <w:sz w:val="24"/>
          <w:szCs w:val="24"/>
        </w:rPr>
        <w:t>haun Eller</w:t>
      </w:r>
      <w:r w:rsidR="000E6710">
        <w:rPr>
          <w:sz w:val="24"/>
          <w:szCs w:val="24"/>
        </w:rPr>
        <w:t xml:space="preserve"> seconded, and</w:t>
      </w:r>
      <w:r w:rsidR="00556EEF">
        <w:rPr>
          <w:sz w:val="24"/>
          <w:szCs w:val="24"/>
        </w:rPr>
        <w:t xml:space="preserve"> </w:t>
      </w:r>
      <w:r w:rsidR="00AB5CA7">
        <w:rPr>
          <w:sz w:val="24"/>
          <w:szCs w:val="24"/>
        </w:rPr>
        <w:t xml:space="preserve">upon being put to a vote, </w:t>
      </w:r>
      <w:r w:rsidR="000E6710">
        <w:rPr>
          <w:sz w:val="24"/>
          <w:szCs w:val="24"/>
        </w:rPr>
        <w:t xml:space="preserve">the motion passed. </w:t>
      </w:r>
      <w:r w:rsidR="00862706">
        <w:rPr>
          <w:sz w:val="24"/>
          <w:szCs w:val="24"/>
        </w:rPr>
        <w:t xml:space="preserve"> </w:t>
      </w:r>
    </w:p>
    <w:p w14:paraId="5918343B" w14:textId="77777777" w:rsidR="003D36D3" w:rsidRPr="003D36D3" w:rsidRDefault="003D36D3" w:rsidP="00C84FFB">
      <w:pPr>
        <w:spacing w:after="0"/>
        <w:ind w:left="1170"/>
        <w:jc w:val="both"/>
        <w:rPr>
          <w:sz w:val="24"/>
          <w:szCs w:val="24"/>
        </w:rPr>
      </w:pPr>
    </w:p>
    <w:p w14:paraId="0F664ABA" w14:textId="1AEFE61E" w:rsidR="004E34AD" w:rsidRPr="002029B6" w:rsidRDefault="00123A60" w:rsidP="002029B6">
      <w:pPr>
        <w:spacing w:after="0"/>
        <w:ind w:left="180" w:firstLine="720"/>
        <w:jc w:val="both"/>
        <w:rPr>
          <w:sz w:val="24"/>
          <w:szCs w:val="24"/>
        </w:rPr>
      </w:pPr>
      <w:r w:rsidRPr="002029B6">
        <w:rPr>
          <w:b/>
          <w:bCs/>
          <w:sz w:val="24"/>
          <w:szCs w:val="24"/>
        </w:rPr>
        <w:t>Special Guest introduction</w:t>
      </w:r>
    </w:p>
    <w:p w14:paraId="7107C85E" w14:textId="30DBF104" w:rsidR="009459B1" w:rsidRPr="00FB0CC9" w:rsidRDefault="002327DD" w:rsidP="00E753AF">
      <w:pPr>
        <w:spacing w:after="0"/>
        <w:ind w:left="900"/>
        <w:jc w:val="both"/>
        <w:rPr>
          <w:sz w:val="24"/>
          <w:szCs w:val="24"/>
        </w:rPr>
      </w:pPr>
      <w:r w:rsidRPr="00FB0CC9">
        <w:rPr>
          <w:sz w:val="24"/>
          <w:szCs w:val="24"/>
        </w:rPr>
        <w:t>John Richard</w:t>
      </w:r>
      <w:r w:rsidR="00FE6D58" w:rsidRPr="00FB0CC9">
        <w:rPr>
          <w:sz w:val="24"/>
          <w:szCs w:val="24"/>
        </w:rPr>
        <w:t xml:space="preserve"> </w:t>
      </w:r>
      <w:r w:rsidR="00AD2D3A" w:rsidRPr="00FB0CC9">
        <w:rPr>
          <w:sz w:val="24"/>
          <w:szCs w:val="24"/>
        </w:rPr>
        <w:t xml:space="preserve">introduced </w:t>
      </w:r>
      <w:r w:rsidR="002C3C4B" w:rsidRPr="00FB0CC9">
        <w:rPr>
          <w:sz w:val="24"/>
          <w:szCs w:val="24"/>
        </w:rPr>
        <w:t>Ste</w:t>
      </w:r>
      <w:r w:rsidR="000C1F9C">
        <w:rPr>
          <w:sz w:val="24"/>
          <w:szCs w:val="24"/>
        </w:rPr>
        <w:t>ph</w:t>
      </w:r>
      <w:r w:rsidR="002C3C4B" w:rsidRPr="00FB0CC9">
        <w:rPr>
          <w:sz w:val="24"/>
          <w:szCs w:val="24"/>
        </w:rPr>
        <w:t xml:space="preserve">en </w:t>
      </w:r>
      <w:proofErr w:type="spellStart"/>
      <w:r w:rsidR="002C3C4B" w:rsidRPr="00FB0CC9">
        <w:rPr>
          <w:sz w:val="24"/>
          <w:szCs w:val="24"/>
        </w:rPr>
        <w:t>M</w:t>
      </w:r>
      <w:r w:rsidR="00D219DC">
        <w:rPr>
          <w:sz w:val="24"/>
          <w:szCs w:val="24"/>
        </w:rPr>
        <w:t>a</w:t>
      </w:r>
      <w:r w:rsidR="002C3C4B" w:rsidRPr="00FB0CC9">
        <w:rPr>
          <w:sz w:val="24"/>
          <w:szCs w:val="24"/>
        </w:rPr>
        <w:t>cKenzie</w:t>
      </w:r>
      <w:proofErr w:type="spellEnd"/>
      <w:r w:rsidR="002C3C4B" w:rsidRPr="00FB0CC9">
        <w:rPr>
          <w:sz w:val="24"/>
          <w:szCs w:val="24"/>
        </w:rPr>
        <w:t>, who is now the President &amp; CEO of</w:t>
      </w:r>
      <w:r w:rsidR="00115A5F">
        <w:rPr>
          <w:sz w:val="24"/>
          <w:szCs w:val="24"/>
        </w:rPr>
        <w:t xml:space="preserve"> t</w:t>
      </w:r>
      <w:r w:rsidR="00D354FE" w:rsidRPr="00FB0CC9">
        <w:rPr>
          <w:sz w:val="24"/>
          <w:szCs w:val="24"/>
        </w:rPr>
        <w:t>he Stark Economic Development Board</w:t>
      </w:r>
      <w:r w:rsidR="00115A5F">
        <w:rPr>
          <w:sz w:val="24"/>
          <w:szCs w:val="24"/>
        </w:rPr>
        <w:t xml:space="preserve"> succ</w:t>
      </w:r>
      <w:r w:rsidR="00FB454A">
        <w:rPr>
          <w:sz w:val="24"/>
          <w:szCs w:val="24"/>
        </w:rPr>
        <w:t>eed</w:t>
      </w:r>
      <w:r w:rsidR="00F73125" w:rsidRPr="00FB0CC9">
        <w:rPr>
          <w:sz w:val="24"/>
          <w:szCs w:val="24"/>
        </w:rPr>
        <w:t>ing Ray Hexamer.</w:t>
      </w:r>
      <w:r w:rsidR="00B2386C" w:rsidRPr="00FB0CC9">
        <w:rPr>
          <w:sz w:val="24"/>
          <w:szCs w:val="24"/>
        </w:rPr>
        <w:t xml:space="preserve"> Ste</w:t>
      </w:r>
      <w:r w:rsidR="00FB454A">
        <w:rPr>
          <w:sz w:val="24"/>
          <w:szCs w:val="24"/>
        </w:rPr>
        <w:t>phen</w:t>
      </w:r>
      <w:r w:rsidR="00B2386C" w:rsidRPr="00FB0CC9">
        <w:rPr>
          <w:sz w:val="24"/>
          <w:szCs w:val="24"/>
        </w:rPr>
        <w:t xml:space="preserve"> expressed his gratitude</w:t>
      </w:r>
      <w:r w:rsidR="001B586A" w:rsidRPr="00FB0CC9">
        <w:rPr>
          <w:sz w:val="24"/>
          <w:szCs w:val="24"/>
        </w:rPr>
        <w:t xml:space="preserve"> for the opportunity </w:t>
      </w:r>
      <w:r w:rsidR="005819BA" w:rsidRPr="00FB0CC9">
        <w:rPr>
          <w:sz w:val="24"/>
          <w:szCs w:val="24"/>
        </w:rPr>
        <w:t>to lead the SEDB. He highlighted the assets and partners in Stark County</w:t>
      </w:r>
      <w:r w:rsidR="00D408CE" w:rsidRPr="00FB0CC9">
        <w:rPr>
          <w:sz w:val="24"/>
          <w:szCs w:val="24"/>
        </w:rPr>
        <w:t>. Ste</w:t>
      </w:r>
      <w:r w:rsidR="00503FE3">
        <w:rPr>
          <w:sz w:val="24"/>
          <w:szCs w:val="24"/>
        </w:rPr>
        <w:t>ph</w:t>
      </w:r>
      <w:r w:rsidR="00D408CE" w:rsidRPr="00FB0CC9">
        <w:rPr>
          <w:sz w:val="24"/>
          <w:szCs w:val="24"/>
        </w:rPr>
        <w:t>en emphasized the importance of community involvement and development</w:t>
      </w:r>
      <w:r w:rsidR="00E32CE4" w:rsidRPr="00FB0CC9">
        <w:rPr>
          <w:sz w:val="24"/>
          <w:szCs w:val="24"/>
        </w:rPr>
        <w:t xml:space="preserve"> and</w:t>
      </w:r>
      <w:r w:rsidR="00B27423">
        <w:rPr>
          <w:sz w:val="24"/>
          <w:szCs w:val="24"/>
        </w:rPr>
        <w:t xml:space="preserve"> said he</w:t>
      </w:r>
      <w:r w:rsidR="00E32CE4" w:rsidRPr="00FB0CC9">
        <w:rPr>
          <w:sz w:val="24"/>
          <w:szCs w:val="24"/>
        </w:rPr>
        <w:t xml:space="preserve"> looks forward to meeting and working with everyone.</w:t>
      </w:r>
    </w:p>
    <w:p w14:paraId="5F2DFB9F" w14:textId="77777777" w:rsidR="00A819D9" w:rsidRDefault="00A819D9" w:rsidP="00C84FFB">
      <w:pPr>
        <w:pStyle w:val="ListParagraph"/>
        <w:spacing w:after="0"/>
        <w:ind w:left="1530"/>
        <w:jc w:val="both"/>
        <w:rPr>
          <w:sz w:val="24"/>
          <w:szCs w:val="24"/>
        </w:rPr>
      </w:pPr>
    </w:p>
    <w:p w14:paraId="28A02D4D" w14:textId="43BB93A4" w:rsidR="00B3117C" w:rsidRPr="00B3117C" w:rsidRDefault="00421240" w:rsidP="00C84FFB">
      <w:pPr>
        <w:pStyle w:val="ListParagraph"/>
        <w:numPr>
          <w:ilvl w:val="0"/>
          <w:numId w:val="2"/>
        </w:numPr>
        <w:spacing w:after="0"/>
        <w:ind w:left="900"/>
        <w:jc w:val="both"/>
        <w:rPr>
          <w:sz w:val="24"/>
          <w:szCs w:val="24"/>
        </w:rPr>
      </w:pPr>
      <w:r w:rsidRPr="00B74769">
        <w:rPr>
          <w:b/>
          <w:bCs/>
          <w:sz w:val="24"/>
          <w:szCs w:val="24"/>
        </w:rPr>
        <w:t xml:space="preserve"> </w:t>
      </w:r>
      <w:proofErr w:type="gramStart"/>
      <w:r w:rsidR="008F025F">
        <w:rPr>
          <w:b/>
          <w:bCs/>
          <w:sz w:val="24"/>
          <w:szCs w:val="24"/>
        </w:rPr>
        <w:t>Introduction</w:t>
      </w:r>
      <w:r w:rsidR="00B27423">
        <w:rPr>
          <w:b/>
          <w:bCs/>
          <w:sz w:val="24"/>
          <w:szCs w:val="24"/>
        </w:rPr>
        <w:t>s</w:t>
      </w:r>
      <w:proofErr w:type="gramEnd"/>
      <w:r w:rsidR="00123A60">
        <w:rPr>
          <w:b/>
          <w:bCs/>
          <w:sz w:val="24"/>
          <w:szCs w:val="24"/>
        </w:rPr>
        <w:t>:</w:t>
      </w:r>
      <w:r w:rsidR="00CF43DC">
        <w:rPr>
          <w:b/>
          <w:bCs/>
          <w:sz w:val="24"/>
          <w:szCs w:val="24"/>
        </w:rPr>
        <w:t xml:space="preserve"> </w:t>
      </w:r>
      <w:r w:rsidR="000B2546">
        <w:rPr>
          <w:b/>
          <w:bCs/>
          <w:sz w:val="24"/>
          <w:szCs w:val="24"/>
        </w:rPr>
        <w:t>Christine</w:t>
      </w:r>
      <w:r w:rsidR="00313822">
        <w:rPr>
          <w:b/>
          <w:bCs/>
          <w:sz w:val="24"/>
          <w:szCs w:val="24"/>
        </w:rPr>
        <w:t xml:space="preserve"> Taylor</w:t>
      </w:r>
      <w:r w:rsidR="00FE0F0F">
        <w:rPr>
          <w:b/>
          <w:bCs/>
          <w:sz w:val="24"/>
          <w:szCs w:val="24"/>
        </w:rPr>
        <w:t>, Stark Education Partnership</w:t>
      </w:r>
    </w:p>
    <w:p w14:paraId="01E1943C" w14:textId="5582E198" w:rsidR="00130FD7" w:rsidRPr="00E753AF" w:rsidRDefault="00B3117C" w:rsidP="00E753AF">
      <w:pPr>
        <w:spacing w:after="0"/>
        <w:ind w:left="180" w:firstLine="720"/>
        <w:jc w:val="both"/>
        <w:rPr>
          <w:sz w:val="24"/>
          <w:szCs w:val="24"/>
        </w:rPr>
      </w:pPr>
      <w:r w:rsidRPr="00E753AF">
        <w:rPr>
          <w:sz w:val="24"/>
          <w:szCs w:val="24"/>
        </w:rPr>
        <w:t>Christine</w:t>
      </w:r>
      <w:r w:rsidR="00313822" w:rsidRPr="00E753AF">
        <w:rPr>
          <w:sz w:val="24"/>
          <w:szCs w:val="24"/>
        </w:rPr>
        <w:t xml:space="preserve"> </w:t>
      </w:r>
      <w:r w:rsidR="009B15C7" w:rsidRPr="00E753AF">
        <w:rPr>
          <w:sz w:val="24"/>
          <w:szCs w:val="24"/>
        </w:rPr>
        <w:t xml:space="preserve">asked </w:t>
      </w:r>
      <w:r w:rsidR="00FD06AB" w:rsidRPr="00E753AF">
        <w:rPr>
          <w:sz w:val="24"/>
          <w:szCs w:val="24"/>
        </w:rPr>
        <w:t>all attendees</w:t>
      </w:r>
      <w:r w:rsidR="009B15C7" w:rsidRPr="00E753AF">
        <w:rPr>
          <w:sz w:val="24"/>
          <w:szCs w:val="24"/>
        </w:rPr>
        <w:t xml:space="preserve"> to give their name, role and </w:t>
      </w:r>
      <w:r w:rsidRPr="00E753AF">
        <w:rPr>
          <w:sz w:val="24"/>
          <w:szCs w:val="24"/>
        </w:rPr>
        <w:t>organization</w:t>
      </w:r>
      <w:r w:rsidR="008F025F" w:rsidRPr="00E753AF">
        <w:rPr>
          <w:sz w:val="24"/>
          <w:szCs w:val="24"/>
        </w:rPr>
        <w:t>.</w:t>
      </w:r>
    </w:p>
    <w:p w14:paraId="31F92624" w14:textId="77777777" w:rsidR="008F025F" w:rsidRPr="00D46E13" w:rsidRDefault="008F025F" w:rsidP="00C84FFB">
      <w:pPr>
        <w:pStyle w:val="ListParagraph"/>
        <w:spacing w:after="0"/>
        <w:ind w:left="1530"/>
        <w:jc w:val="both"/>
        <w:rPr>
          <w:sz w:val="24"/>
          <w:szCs w:val="24"/>
        </w:rPr>
      </w:pPr>
    </w:p>
    <w:p w14:paraId="36650471" w14:textId="0C8117EB" w:rsidR="00D46E13" w:rsidRPr="007D2256" w:rsidRDefault="00D46E13" w:rsidP="00C84FFB">
      <w:pPr>
        <w:pStyle w:val="ListParagraph"/>
        <w:numPr>
          <w:ilvl w:val="0"/>
          <w:numId w:val="2"/>
        </w:numPr>
        <w:spacing w:after="0"/>
        <w:ind w:left="9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Tractor Supply Distribution Center Welcome and </w:t>
      </w:r>
      <w:r w:rsidR="00F650EB">
        <w:rPr>
          <w:b/>
          <w:bCs/>
          <w:sz w:val="24"/>
          <w:szCs w:val="24"/>
        </w:rPr>
        <w:t>Update on Current Events and Offerings – Joel McKen</w:t>
      </w:r>
      <w:r w:rsidR="007B1A9A">
        <w:rPr>
          <w:b/>
          <w:bCs/>
          <w:sz w:val="24"/>
          <w:szCs w:val="24"/>
        </w:rPr>
        <w:t>z</w:t>
      </w:r>
      <w:r w:rsidR="00F650EB">
        <w:rPr>
          <w:b/>
          <w:bCs/>
          <w:sz w:val="24"/>
          <w:szCs w:val="24"/>
        </w:rPr>
        <w:t>ie</w:t>
      </w:r>
      <w:r w:rsidR="00850A17">
        <w:rPr>
          <w:b/>
          <w:bCs/>
          <w:sz w:val="24"/>
          <w:szCs w:val="24"/>
        </w:rPr>
        <w:t xml:space="preserve">, Tractor Supply Distribution Center  </w:t>
      </w:r>
    </w:p>
    <w:p w14:paraId="03BCA9CD" w14:textId="57876A11" w:rsidR="00E753AF" w:rsidRPr="00E753AF" w:rsidRDefault="0001473C" w:rsidP="00726706">
      <w:pPr>
        <w:ind w:left="540"/>
        <w:rPr>
          <w:sz w:val="24"/>
          <w:szCs w:val="24"/>
        </w:rPr>
      </w:pPr>
      <w:r w:rsidRPr="002029B6">
        <w:rPr>
          <w:sz w:val="24"/>
          <w:szCs w:val="24"/>
        </w:rPr>
        <w:t>Joel Mc</w:t>
      </w:r>
      <w:r w:rsidR="007B1A9A" w:rsidRPr="002029B6">
        <w:rPr>
          <w:sz w:val="24"/>
          <w:szCs w:val="24"/>
        </w:rPr>
        <w:t>Kenzie</w:t>
      </w:r>
      <w:r w:rsidR="00A144DC" w:rsidRPr="002029B6">
        <w:rPr>
          <w:sz w:val="24"/>
          <w:szCs w:val="24"/>
        </w:rPr>
        <w:t xml:space="preserve"> </w:t>
      </w:r>
      <w:r w:rsidR="00001E9C" w:rsidRPr="002029B6">
        <w:rPr>
          <w:sz w:val="24"/>
          <w:szCs w:val="24"/>
        </w:rPr>
        <w:t xml:space="preserve">stated that </w:t>
      </w:r>
      <w:r w:rsidR="0088738B" w:rsidRPr="002029B6">
        <w:rPr>
          <w:sz w:val="24"/>
          <w:szCs w:val="24"/>
        </w:rPr>
        <w:t xml:space="preserve">Tractor Supply Distribution is </w:t>
      </w:r>
      <w:r w:rsidR="005E4772" w:rsidRPr="002029B6">
        <w:rPr>
          <w:sz w:val="24"/>
          <w:szCs w:val="24"/>
        </w:rPr>
        <w:t>very proud of their partnership with the Stark County community and the continued growth</w:t>
      </w:r>
      <w:r w:rsidR="00526F70" w:rsidRPr="002029B6">
        <w:rPr>
          <w:sz w:val="24"/>
          <w:szCs w:val="24"/>
        </w:rPr>
        <w:t xml:space="preserve"> that </w:t>
      </w:r>
      <w:r w:rsidR="00F61BED">
        <w:rPr>
          <w:sz w:val="24"/>
          <w:szCs w:val="24"/>
        </w:rPr>
        <w:t>t</w:t>
      </w:r>
      <w:r w:rsidR="00040113">
        <w:rPr>
          <w:sz w:val="24"/>
          <w:szCs w:val="24"/>
        </w:rPr>
        <w:t xml:space="preserve">hey </w:t>
      </w:r>
      <w:r w:rsidR="00F61BED">
        <w:rPr>
          <w:sz w:val="24"/>
          <w:szCs w:val="24"/>
        </w:rPr>
        <w:t>have achieved</w:t>
      </w:r>
      <w:r w:rsidR="00526F70" w:rsidRPr="002029B6">
        <w:rPr>
          <w:sz w:val="24"/>
          <w:szCs w:val="24"/>
        </w:rPr>
        <w:t xml:space="preserve">. </w:t>
      </w:r>
      <w:r w:rsidR="00A825A5" w:rsidRPr="002029B6">
        <w:rPr>
          <w:sz w:val="24"/>
          <w:szCs w:val="24"/>
        </w:rPr>
        <w:lastRenderedPageBreak/>
        <w:t xml:space="preserve">He stated that he was able to </w:t>
      </w:r>
      <w:r w:rsidR="006018A9" w:rsidRPr="002029B6">
        <w:rPr>
          <w:sz w:val="24"/>
          <w:szCs w:val="24"/>
        </w:rPr>
        <w:t>connect with</w:t>
      </w:r>
      <w:r w:rsidR="00A825A5" w:rsidRPr="002029B6">
        <w:rPr>
          <w:sz w:val="24"/>
          <w:szCs w:val="24"/>
        </w:rPr>
        <w:t xml:space="preserve"> </w:t>
      </w:r>
      <w:r w:rsidR="00804158" w:rsidRPr="002029B6">
        <w:rPr>
          <w:sz w:val="24"/>
          <w:szCs w:val="24"/>
        </w:rPr>
        <w:t>the Education</w:t>
      </w:r>
      <w:r w:rsidR="00A825A5" w:rsidRPr="002029B6">
        <w:rPr>
          <w:sz w:val="24"/>
          <w:szCs w:val="24"/>
        </w:rPr>
        <w:t xml:space="preserve"> </w:t>
      </w:r>
      <w:r w:rsidR="00C80087" w:rsidRPr="002029B6">
        <w:rPr>
          <w:sz w:val="24"/>
          <w:szCs w:val="24"/>
        </w:rPr>
        <w:t>P</w:t>
      </w:r>
      <w:r w:rsidR="00A825A5" w:rsidRPr="002029B6">
        <w:rPr>
          <w:sz w:val="24"/>
          <w:szCs w:val="24"/>
        </w:rPr>
        <w:t>artnership</w:t>
      </w:r>
      <w:r w:rsidR="007D3763">
        <w:rPr>
          <w:sz w:val="24"/>
          <w:szCs w:val="24"/>
        </w:rPr>
        <w:t xml:space="preserve"> </w:t>
      </w:r>
      <w:r w:rsidR="001968AE">
        <w:rPr>
          <w:sz w:val="24"/>
          <w:szCs w:val="24"/>
        </w:rPr>
        <w:t>and to</w:t>
      </w:r>
      <w:r w:rsidR="00E753AF" w:rsidRPr="00E753AF">
        <w:rPr>
          <w:sz w:val="24"/>
          <w:szCs w:val="24"/>
        </w:rPr>
        <w:t xml:space="preserve"> speak at a high school and participate in local career days. Joel also said that Tractor Supply is on track to surpass Walmart with the total number of brick-and-mortar stores across the country. </w:t>
      </w:r>
    </w:p>
    <w:p w14:paraId="38EEDC01" w14:textId="77777777" w:rsidR="001664E4" w:rsidRDefault="001664E4" w:rsidP="001664E4">
      <w:pPr>
        <w:pStyle w:val="ListParagraph"/>
        <w:ind w:left="0"/>
        <w:jc w:val="both"/>
        <w:rPr>
          <w:sz w:val="24"/>
          <w:szCs w:val="24"/>
        </w:rPr>
      </w:pPr>
    </w:p>
    <w:p w14:paraId="6C444D46" w14:textId="77777777" w:rsidR="00BF57B1" w:rsidRDefault="00386CF4" w:rsidP="00C84F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6CF4">
        <w:rPr>
          <w:b/>
          <w:bCs/>
          <w:sz w:val="24"/>
          <w:szCs w:val="24"/>
        </w:rPr>
        <w:t>Presen</w:t>
      </w:r>
      <w:r>
        <w:rPr>
          <w:b/>
          <w:bCs/>
          <w:sz w:val="24"/>
          <w:szCs w:val="24"/>
        </w:rPr>
        <w:t>tation: Distribution &amp; Logistics in Stark County- Jo</w:t>
      </w:r>
      <w:r w:rsidR="006B22CD">
        <w:rPr>
          <w:b/>
          <w:bCs/>
          <w:sz w:val="24"/>
          <w:szCs w:val="24"/>
        </w:rPr>
        <w:t>el McKenzie &amp; Austin Williams, Tractor Supply Distribution Cent</w:t>
      </w:r>
      <w:r w:rsidR="00D90AF2">
        <w:rPr>
          <w:b/>
          <w:bCs/>
          <w:sz w:val="24"/>
          <w:szCs w:val="24"/>
        </w:rPr>
        <w:t>er, Ralph Lee, Kenan Advantage Group, and Darin Haines, Total Distribution, Inc</w:t>
      </w:r>
      <w:r w:rsidR="00D90AF2" w:rsidRPr="00DD13EA">
        <w:rPr>
          <w:sz w:val="24"/>
          <w:szCs w:val="24"/>
        </w:rPr>
        <w:t xml:space="preserve">. </w:t>
      </w:r>
      <w:r w:rsidR="00217C09" w:rsidRPr="00DD13EA">
        <w:rPr>
          <w:sz w:val="24"/>
          <w:szCs w:val="24"/>
        </w:rPr>
        <w:t xml:space="preserve"> </w:t>
      </w:r>
    </w:p>
    <w:p w14:paraId="2CC5DE25" w14:textId="38A5E466" w:rsidR="00595D60" w:rsidRPr="00CE55AA" w:rsidRDefault="00217C09" w:rsidP="00C84FFB">
      <w:pPr>
        <w:ind w:left="360"/>
        <w:jc w:val="both"/>
        <w:rPr>
          <w:sz w:val="24"/>
          <w:szCs w:val="24"/>
        </w:rPr>
      </w:pPr>
      <w:r w:rsidRPr="00CE55AA">
        <w:rPr>
          <w:sz w:val="24"/>
          <w:szCs w:val="24"/>
        </w:rPr>
        <w:t>Joel McKenzie</w:t>
      </w:r>
      <w:r w:rsidR="00AA2F82">
        <w:rPr>
          <w:sz w:val="24"/>
          <w:szCs w:val="24"/>
        </w:rPr>
        <w:t xml:space="preserve">, HR Business </w:t>
      </w:r>
      <w:r w:rsidR="007E33F0">
        <w:rPr>
          <w:sz w:val="24"/>
          <w:szCs w:val="24"/>
        </w:rPr>
        <w:t>Partner</w:t>
      </w:r>
      <w:r w:rsidR="00312D6C">
        <w:rPr>
          <w:sz w:val="24"/>
          <w:szCs w:val="24"/>
        </w:rPr>
        <w:t xml:space="preserve"> with Tractor Supply Company</w:t>
      </w:r>
      <w:r w:rsidR="007E33F0">
        <w:rPr>
          <w:sz w:val="24"/>
          <w:szCs w:val="24"/>
        </w:rPr>
        <w:t xml:space="preserve">, </w:t>
      </w:r>
      <w:r w:rsidRPr="00CE55AA">
        <w:rPr>
          <w:sz w:val="24"/>
          <w:szCs w:val="24"/>
        </w:rPr>
        <w:t>highligh</w:t>
      </w:r>
      <w:r w:rsidR="003A7392" w:rsidRPr="00CE55AA">
        <w:rPr>
          <w:sz w:val="24"/>
          <w:szCs w:val="24"/>
        </w:rPr>
        <w:t xml:space="preserve">ted the growth and success of Tractor Supply Distribution centers and new stores. The company offers robust tuition reimbursement and internal development programs to support employee growth. </w:t>
      </w:r>
      <w:r w:rsidR="00154DFB" w:rsidRPr="00CE55AA">
        <w:rPr>
          <w:sz w:val="24"/>
          <w:szCs w:val="24"/>
        </w:rPr>
        <w:t xml:space="preserve">Joel also emphasized the </w:t>
      </w:r>
      <w:r w:rsidR="00DD13EA" w:rsidRPr="00CE55AA">
        <w:rPr>
          <w:sz w:val="24"/>
          <w:szCs w:val="24"/>
        </w:rPr>
        <w:t>company’s</w:t>
      </w:r>
      <w:r w:rsidR="00154DFB" w:rsidRPr="00CE55AA">
        <w:rPr>
          <w:sz w:val="24"/>
          <w:szCs w:val="24"/>
        </w:rPr>
        <w:t xml:space="preserve"> mission and values, and the various career opportunities available within the organization. </w:t>
      </w:r>
    </w:p>
    <w:p w14:paraId="0361C0F2" w14:textId="27BE38A4" w:rsidR="00DD13EA" w:rsidRPr="004E2E7F" w:rsidRDefault="00F924FA" w:rsidP="00C84FFB">
      <w:pPr>
        <w:ind w:left="360"/>
        <w:jc w:val="both"/>
        <w:rPr>
          <w:sz w:val="24"/>
          <w:szCs w:val="24"/>
        </w:rPr>
      </w:pPr>
      <w:r w:rsidRPr="004E2E7F">
        <w:rPr>
          <w:sz w:val="24"/>
          <w:szCs w:val="24"/>
        </w:rPr>
        <w:t>Austin Williams</w:t>
      </w:r>
      <w:r w:rsidR="00C83A73">
        <w:rPr>
          <w:sz w:val="24"/>
          <w:szCs w:val="24"/>
        </w:rPr>
        <w:t>, Operations manager</w:t>
      </w:r>
      <w:r w:rsidR="00CA0FE0">
        <w:rPr>
          <w:sz w:val="24"/>
          <w:szCs w:val="24"/>
        </w:rPr>
        <w:t xml:space="preserve"> at Tractor Supply Company</w:t>
      </w:r>
      <w:r w:rsidR="00C83A73">
        <w:rPr>
          <w:sz w:val="24"/>
          <w:szCs w:val="24"/>
        </w:rPr>
        <w:t xml:space="preserve">, </w:t>
      </w:r>
      <w:r w:rsidR="00C83A73" w:rsidRPr="004E2E7F">
        <w:rPr>
          <w:sz w:val="24"/>
          <w:szCs w:val="24"/>
        </w:rPr>
        <w:t>shared</w:t>
      </w:r>
      <w:r w:rsidRPr="004E2E7F">
        <w:rPr>
          <w:sz w:val="24"/>
          <w:szCs w:val="24"/>
        </w:rPr>
        <w:t xml:space="preserve"> his experience and career </w:t>
      </w:r>
      <w:r w:rsidR="00DD13EA" w:rsidRPr="004E2E7F">
        <w:rPr>
          <w:sz w:val="24"/>
          <w:szCs w:val="24"/>
        </w:rPr>
        <w:t>progress</w:t>
      </w:r>
      <w:r w:rsidRPr="004E2E7F">
        <w:rPr>
          <w:sz w:val="24"/>
          <w:szCs w:val="24"/>
        </w:rPr>
        <w:t xml:space="preserve"> wi</w:t>
      </w:r>
      <w:r w:rsidR="0033456C" w:rsidRPr="004E2E7F">
        <w:rPr>
          <w:sz w:val="24"/>
          <w:szCs w:val="24"/>
        </w:rPr>
        <w:t>thin the company. He discussed the company’s focus</w:t>
      </w:r>
      <w:r w:rsidR="00321C6F" w:rsidRPr="004E2E7F">
        <w:rPr>
          <w:sz w:val="24"/>
          <w:szCs w:val="24"/>
        </w:rPr>
        <w:t xml:space="preserve"> on community involvement and talent development. Tractor </w:t>
      </w:r>
      <w:r w:rsidR="00CB7066" w:rsidRPr="004E2E7F">
        <w:rPr>
          <w:sz w:val="24"/>
          <w:szCs w:val="24"/>
        </w:rPr>
        <w:t>Supply’s distribution center in Navarre, Ohio serves a wide area, including Michigan</w:t>
      </w:r>
      <w:r w:rsidR="00156C9D" w:rsidRPr="004E2E7F">
        <w:rPr>
          <w:sz w:val="24"/>
          <w:szCs w:val="24"/>
        </w:rPr>
        <w:t xml:space="preserve"> an</w:t>
      </w:r>
      <w:r w:rsidR="00DD13EA" w:rsidRPr="004E2E7F">
        <w:rPr>
          <w:sz w:val="24"/>
          <w:szCs w:val="24"/>
        </w:rPr>
        <w:t>d North Carolina.</w:t>
      </w:r>
    </w:p>
    <w:p w14:paraId="0A75CD67" w14:textId="1E37F9AA" w:rsidR="00DC7195" w:rsidRPr="004E2E7F" w:rsidRDefault="00DE6F2A" w:rsidP="00C84FFB">
      <w:pPr>
        <w:ind w:left="360"/>
        <w:jc w:val="both"/>
        <w:rPr>
          <w:sz w:val="24"/>
          <w:szCs w:val="24"/>
        </w:rPr>
      </w:pPr>
      <w:r w:rsidRPr="004E2E7F">
        <w:rPr>
          <w:sz w:val="24"/>
          <w:szCs w:val="24"/>
        </w:rPr>
        <w:t>Sam Kuchman</w:t>
      </w:r>
      <w:r w:rsidR="00C83A73">
        <w:rPr>
          <w:sz w:val="24"/>
          <w:szCs w:val="24"/>
        </w:rPr>
        <w:t xml:space="preserve">, </w:t>
      </w:r>
      <w:r w:rsidR="00CA0FE0">
        <w:rPr>
          <w:sz w:val="24"/>
          <w:szCs w:val="24"/>
        </w:rPr>
        <w:t xml:space="preserve">Tractor Supply </w:t>
      </w:r>
      <w:r w:rsidR="00C83A73">
        <w:rPr>
          <w:sz w:val="24"/>
          <w:szCs w:val="24"/>
        </w:rPr>
        <w:t xml:space="preserve">Operations </w:t>
      </w:r>
      <w:r w:rsidR="00C41DCC">
        <w:rPr>
          <w:sz w:val="24"/>
          <w:szCs w:val="24"/>
        </w:rPr>
        <w:t>Man</w:t>
      </w:r>
      <w:r w:rsidR="0060766A">
        <w:rPr>
          <w:sz w:val="24"/>
          <w:szCs w:val="24"/>
        </w:rPr>
        <w:t xml:space="preserve">ager, </w:t>
      </w:r>
      <w:r w:rsidR="0060766A" w:rsidRPr="004E2E7F">
        <w:rPr>
          <w:sz w:val="24"/>
          <w:szCs w:val="24"/>
        </w:rPr>
        <w:t>stated</w:t>
      </w:r>
      <w:r w:rsidR="00360890" w:rsidRPr="004E2E7F">
        <w:rPr>
          <w:sz w:val="24"/>
          <w:szCs w:val="24"/>
        </w:rPr>
        <w:t xml:space="preserve"> that sh</w:t>
      </w:r>
      <w:r w:rsidR="007B1F28" w:rsidRPr="004E2E7F">
        <w:rPr>
          <w:sz w:val="24"/>
          <w:szCs w:val="24"/>
        </w:rPr>
        <w:t>e was an hourly employee for</w:t>
      </w:r>
      <w:r w:rsidR="000F414E" w:rsidRPr="004E2E7F">
        <w:rPr>
          <w:sz w:val="24"/>
          <w:szCs w:val="24"/>
        </w:rPr>
        <w:t xml:space="preserve"> TSC for</w:t>
      </w:r>
      <w:r w:rsidR="007B1F28" w:rsidRPr="004E2E7F">
        <w:rPr>
          <w:sz w:val="24"/>
          <w:szCs w:val="24"/>
        </w:rPr>
        <w:t xml:space="preserve"> about 9 months before entering the supervi</w:t>
      </w:r>
      <w:r w:rsidR="00120401" w:rsidRPr="004E2E7F">
        <w:rPr>
          <w:sz w:val="24"/>
          <w:szCs w:val="24"/>
        </w:rPr>
        <w:t>sor training program</w:t>
      </w:r>
      <w:r w:rsidR="006F3D7A" w:rsidRPr="004E2E7F">
        <w:rPr>
          <w:sz w:val="24"/>
          <w:szCs w:val="24"/>
        </w:rPr>
        <w:t xml:space="preserve"> for another 9 months</w:t>
      </w:r>
      <w:r w:rsidR="00120401" w:rsidRPr="004E2E7F">
        <w:rPr>
          <w:sz w:val="24"/>
          <w:szCs w:val="24"/>
        </w:rPr>
        <w:t xml:space="preserve"> then received a call to come to Ohio</w:t>
      </w:r>
      <w:r w:rsidR="000C0A1A" w:rsidRPr="004E2E7F">
        <w:rPr>
          <w:sz w:val="24"/>
          <w:szCs w:val="24"/>
        </w:rPr>
        <w:t xml:space="preserve"> </w:t>
      </w:r>
      <w:r w:rsidR="00315D0E">
        <w:rPr>
          <w:sz w:val="24"/>
          <w:szCs w:val="24"/>
        </w:rPr>
        <w:t>and was</w:t>
      </w:r>
      <w:r w:rsidR="003E659D" w:rsidRPr="004E2E7F">
        <w:rPr>
          <w:sz w:val="24"/>
          <w:szCs w:val="24"/>
        </w:rPr>
        <w:t xml:space="preserve"> promoted </w:t>
      </w:r>
      <w:r w:rsidR="002F4BC2" w:rsidRPr="004E2E7F">
        <w:rPr>
          <w:sz w:val="24"/>
          <w:szCs w:val="24"/>
        </w:rPr>
        <w:t>from</w:t>
      </w:r>
      <w:r w:rsidR="006A3BE6" w:rsidRPr="004E2E7F">
        <w:rPr>
          <w:sz w:val="24"/>
          <w:szCs w:val="24"/>
        </w:rPr>
        <w:t xml:space="preserve"> lead to production manager and then to </w:t>
      </w:r>
      <w:r w:rsidR="00315D0E">
        <w:rPr>
          <w:sz w:val="24"/>
          <w:szCs w:val="24"/>
        </w:rPr>
        <w:t>o</w:t>
      </w:r>
      <w:r w:rsidR="006A3BE6" w:rsidRPr="004E2E7F">
        <w:rPr>
          <w:sz w:val="24"/>
          <w:szCs w:val="24"/>
        </w:rPr>
        <w:t xml:space="preserve">perations manager. </w:t>
      </w:r>
      <w:r w:rsidR="008D5298" w:rsidRPr="004E2E7F">
        <w:rPr>
          <w:sz w:val="24"/>
          <w:szCs w:val="24"/>
        </w:rPr>
        <w:t xml:space="preserve"> Sam likes to talk to new </w:t>
      </w:r>
      <w:r w:rsidR="00C21D39" w:rsidRPr="004E2E7F">
        <w:rPr>
          <w:sz w:val="24"/>
          <w:szCs w:val="24"/>
        </w:rPr>
        <w:t>employees</w:t>
      </w:r>
      <w:r w:rsidR="008D5298" w:rsidRPr="004E2E7F">
        <w:rPr>
          <w:sz w:val="24"/>
          <w:szCs w:val="24"/>
        </w:rPr>
        <w:t xml:space="preserve"> about the growth plan</w:t>
      </w:r>
      <w:r w:rsidR="002F4BC2" w:rsidRPr="004E2E7F">
        <w:rPr>
          <w:sz w:val="24"/>
          <w:szCs w:val="24"/>
        </w:rPr>
        <w:t xml:space="preserve"> that is available</w:t>
      </w:r>
      <w:r w:rsidR="00832BB7" w:rsidRPr="004E2E7F">
        <w:rPr>
          <w:sz w:val="24"/>
          <w:szCs w:val="24"/>
        </w:rPr>
        <w:t xml:space="preserve"> and the company’s </w:t>
      </w:r>
      <w:r w:rsidR="00E74261" w:rsidRPr="004E2E7F">
        <w:rPr>
          <w:sz w:val="24"/>
          <w:szCs w:val="24"/>
        </w:rPr>
        <w:t xml:space="preserve">desire to promote from within. </w:t>
      </w:r>
    </w:p>
    <w:p w14:paraId="53DE40C2" w14:textId="77777777" w:rsidR="0078174F" w:rsidRDefault="0078174F" w:rsidP="00C84FFB">
      <w:pPr>
        <w:pStyle w:val="ListParagraph"/>
        <w:ind w:left="990"/>
        <w:jc w:val="both"/>
        <w:rPr>
          <w:sz w:val="24"/>
          <w:szCs w:val="24"/>
        </w:rPr>
      </w:pPr>
    </w:p>
    <w:p w14:paraId="1DD4A8A2" w14:textId="0FF9F9EF" w:rsidR="00B87982" w:rsidRPr="004E2E7F" w:rsidRDefault="009C4D0F" w:rsidP="00C84FFB">
      <w:pPr>
        <w:ind w:left="360"/>
        <w:jc w:val="both"/>
        <w:rPr>
          <w:sz w:val="24"/>
          <w:szCs w:val="24"/>
        </w:rPr>
      </w:pPr>
      <w:r w:rsidRPr="004E2E7F">
        <w:rPr>
          <w:sz w:val="24"/>
          <w:szCs w:val="24"/>
        </w:rPr>
        <w:t xml:space="preserve">Darin </w:t>
      </w:r>
      <w:r w:rsidR="008E2A7C" w:rsidRPr="004E2E7F">
        <w:rPr>
          <w:sz w:val="24"/>
          <w:szCs w:val="24"/>
        </w:rPr>
        <w:t>Haines</w:t>
      </w:r>
      <w:r w:rsidR="007E33F0">
        <w:rPr>
          <w:sz w:val="24"/>
          <w:szCs w:val="24"/>
        </w:rPr>
        <w:t>,</w:t>
      </w:r>
      <w:r w:rsidR="008E2A7C" w:rsidRPr="004E2E7F">
        <w:rPr>
          <w:sz w:val="24"/>
          <w:szCs w:val="24"/>
        </w:rPr>
        <w:t xml:space="preserve"> </w:t>
      </w:r>
      <w:r w:rsidR="008E2A7C">
        <w:rPr>
          <w:sz w:val="24"/>
          <w:szCs w:val="24"/>
        </w:rPr>
        <w:t>Chief</w:t>
      </w:r>
      <w:r w:rsidR="003A0FD1">
        <w:rPr>
          <w:sz w:val="24"/>
          <w:szCs w:val="24"/>
        </w:rPr>
        <w:t xml:space="preserve"> Operating Officer</w:t>
      </w:r>
      <w:r w:rsidR="00315D0E">
        <w:rPr>
          <w:sz w:val="24"/>
          <w:szCs w:val="24"/>
        </w:rPr>
        <w:t xml:space="preserve"> at Total Distribution</w:t>
      </w:r>
      <w:r w:rsidR="007E33F0">
        <w:rPr>
          <w:sz w:val="24"/>
          <w:szCs w:val="24"/>
        </w:rPr>
        <w:t xml:space="preserve">, </w:t>
      </w:r>
      <w:r w:rsidR="00645CF6" w:rsidRPr="004E2E7F">
        <w:rPr>
          <w:sz w:val="24"/>
          <w:szCs w:val="24"/>
        </w:rPr>
        <w:t xml:space="preserve">presented an overview of the company and its core values. </w:t>
      </w:r>
      <w:r w:rsidR="00A14EFE" w:rsidRPr="004E2E7F">
        <w:rPr>
          <w:sz w:val="24"/>
          <w:szCs w:val="24"/>
        </w:rPr>
        <w:t xml:space="preserve">The company employs </w:t>
      </w:r>
      <w:r w:rsidR="00AB32C2" w:rsidRPr="004E2E7F">
        <w:rPr>
          <w:sz w:val="24"/>
          <w:szCs w:val="24"/>
        </w:rPr>
        <w:t>1160</w:t>
      </w:r>
      <w:r w:rsidR="00C3017C" w:rsidRPr="004E2E7F">
        <w:rPr>
          <w:sz w:val="24"/>
          <w:szCs w:val="24"/>
        </w:rPr>
        <w:t xml:space="preserve"> people</w:t>
      </w:r>
      <w:r w:rsidR="00EA1347" w:rsidRPr="004E2E7F">
        <w:rPr>
          <w:sz w:val="24"/>
          <w:szCs w:val="24"/>
        </w:rPr>
        <w:t xml:space="preserve"> in 75 facilities across </w:t>
      </w:r>
      <w:r w:rsidR="00DD18E5" w:rsidRPr="004E2E7F">
        <w:rPr>
          <w:sz w:val="24"/>
          <w:szCs w:val="24"/>
        </w:rPr>
        <w:t>Ohio, New Jersey</w:t>
      </w:r>
      <w:r w:rsidR="006E0B45" w:rsidRPr="004E2E7F">
        <w:rPr>
          <w:sz w:val="24"/>
          <w:szCs w:val="24"/>
        </w:rPr>
        <w:t>, West Virginia, Virginia, North &amp; South Carolina, Georgia and Florida</w:t>
      </w:r>
      <w:r w:rsidR="001C0700" w:rsidRPr="004E2E7F">
        <w:rPr>
          <w:sz w:val="24"/>
          <w:szCs w:val="24"/>
        </w:rPr>
        <w:t xml:space="preserve"> </w:t>
      </w:r>
      <w:r w:rsidR="00D44B92">
        <w:rPr>
          <w:sz w:val="24"/>
          <w:szCs w:val="24"/>
        </w:rPr>
        <w:t xml:space="preserve">and </w:t>
      </w:r>
      <w:r w:rsidR="001C0700" w:rsidRPr="004E2E7F">
        <w:rPr>
          <w:sz w:val="24"/>
          <w:szCs w:val="24"/>
        </w:rPr>
        <w:t xml:space="preserve">specializes in various storage and transportation services. </w:t>
      </w:r>
      <w:r w:rsidR="00F50A0C" w:rsidRPr="004E2E7F">
        <w:rPr>
          <w:sz w:val="24"/>
          <w:szCs w:val="24"/>
        </w:rPr>
        <w:t xml:space="preserve">Darin stated that TDI’s focus </w:t>
      </w:r>
      <w:proofErr w:type="gramStart"/>
      <w:r w:rsidR="00F50A0C" w:rsidRPr="004E2E7F">
        <w:rPr>
          <w:sz w:val="24"/>
          <w:szCs w:val="24"/>
        </w:rPr>
        <w:t>in</w:t>
      </w:r>
      <w:proofErr w:type="gramEnd"/>
      <w:r w:rsidR="00F50A0C" w:rsidRPr="004E2E7F">
        <w:rPr>
          <w:sz w:val="24"/>
          <w:szCs w:val="24"/>
        </w:rPr>
        <w:t xml:space="preserve"> Stark County includes three facilities in Canton, Massillon, and Barberto</w:t>
      </w:r>
      <w:r w:rsidR="00A43239" w:rsidRPr="004E2E7F">
        <w:rPr>
          <w:sz w:val="24"/>
          <w:szCs w:val="24"/>
        </w:rPr>
        <w:t xml:space="preserve">n </w:t>
      </w:r>
      <w:r w:rsidR="00D44B92">
        <w:rPr>
          <w:sz w:val="24"/>
          <w:szCs w:val="24"/>
        </w:rPr>
        <w:t xml:space="preserve">that </w:t>
      </w:r>
      <w:r w:rsidR="007064D0" w:rsidRPr="004E2E7F">
        <w:rPr>
          <w:sz w:val="24"/>
          <w:szCs w:val="24"/>
        </w:rPr>
        <w:t>employ</w:t>
      </w:r>
      <w:r w:rsidR="00A43239" w:rsidRPr="004E2E7F">
        <w:rPr>
          <w:sz w:val="24"/>
          <w:szCs w:val="24"/>
        </w:rPr>
        <w:t xml:space="preserve"> around 600 people.</w:t>
      </w:r>
      <w:r w:rsidR="00C6035D" w:rsidRPr="004E2E7F">
        <w:rPr>
          <w:sz w:val="24"/>
          <w:szCs w:val="24"/>
        </w:rPr>
        <w:t xml:space="preserve"> </w:t>
      </w:r>
      <w:r w:rsidR="00B61F07" w:rsidRPr="004E2E7F">
        <w:rPr>
          <w:sz w:val="24"/>
          <w:szCs w:val="24"/>
        </w:rPr>
        <w:t>TDI” S</w:t>
      </w:r>
      <w:r w:rsidR="00B116F7" w:rsidRPr="004E2E7F">
        <w:rPr>
          <w:sz w:val="24"/>
          <w:szCs w:val="24"/>
        </w:rPr>
        <w:t xml:space="preserve"> operations include merchant gas, special product</w:t>
      </w:r>
      <w:r w:rsidR="00E15E69" w:rsidRPr="004E2E7F">
        <w:rPr>
          <w:sz w:val="24"/>
          <w:szCs w:val="24"/>
        </w:rPr>
        <w:t>s, food, and energy divisions, serving variou</w:t>
      </w:r>
      <w:r w:rsidR="00E04A51" w:rsidRPr="004E2E7F">
        <w:rPr>
          <w:sz w:val="24"/>
          <w:szCs w:val="24"/>
        </w:rPr>
        <w:t xml:space="preserve">s industries. </w:t>
      </w:r>
      <w:r w:rsidR="001A06A7" w:rsidRPr="004E2E7F">
        <w:rPr>
          <w:sz w:val="24"/>
          <w:szCs w:val="24"/>
        </w:rPr>
        <w:t xml:space="preserve"> </w:t>
      </w:r>
      <w:r w:rsidR="009251D0" w:rsidRPr="004E2E7F">
        <w:rPr>
          <w:sz w:val="24"/>
          <w:szCs w:val="24"/>
        </w:rPr>
        <w:t xml:space="preserve">Darin </w:t>
      </w:r>
      <w:r w:rsidR="00177404" w:rsidRPr="004E2E7F">
        <w:rPr>
          <w:sz w:val="24"/>
          <w:szCs w:val="24"/>
        </w:rPr>
        <w:t>highlighted the company’s emphases o</w:t>
      </w:r>
      <w:r w:rsidR="00136D26" w:rsidRPr="004E2E7F">
        <w:rPr>
          <w:sz w:val="24"/>
          <w:szCs w:val="24"/>
        </w:rPr>
        <w:t>n the importance of management development and diversity</w:t>
      </w:r>
      <w:r w:rsidR="001F3D95" w:rsidRPr="004E2E7F">
        <w:rPr>
          <w:sz w:val="24"/>
          <w:szCs w:val="24"/>
        </w:rPr>
        <w:t>, equity and inclusion</w:t>
      </w:r>
      <w:r w:rsidR="0085230A" w:rsidRPr="004E2E7F">
        <w:rPr>
          <w:sz w:val="24"/>
          <w:szCs w:val="24"/>
        </w:rPr>
        <w:t xml:space="preserve">, competitive compensation packages, tuition </w:t>
      </w:r>
      <w:r w:rsidR="009B3983" w:rsidRPr="004E2E7F">
        <w:rPr>
          <w:sz w:val="24"/>
          <w:szCs w:val="24"/>
        </w:rPr>
        <w:t>reimbursement, and an Employee Stock Ownership Plan.</w:t>
      </w:r>
    </w:p>
    <w:p w14:paraId="7EBAF9F1" w14:textId="77777777" w:rsidR="009C0665" w:rsidRDefault="009C0665" w:rsidP="00C84FFB">
      <w:pPr>
        <w:pStyle w:val="ListParagraph"/>
        <w:ind w:left="990"/>
        <w:jc w:val="both"/>
        <w:rPr>
          <w:sz w:val="24"/>
          <w:szCs w:val="24"/>
        </w:rPr>
      </w:pPr>
    </w:p>
    <w:p w14:paraId="1987158E" w14:textId="48E57322" w:rsidR="009C0665" w:rsidRPr="004E2E7F" w:rsidRDefault="009C0665" w:rsidP="00C84FFB">
      <w:pPr>
        <w:ind w:left="360"/>
        <w:jc w:val="both"/>
        <w:rPr>
          <w:sz w:val="24"/>
          <w:szCs w:val="24"/>
        </w:rPr>
      </w:pPr>
      <w:r w:rsidRPr="004E2E7F">
        <w:rPr>
          <w:sz w:val="24"/>
          <w:szCs w:val="24"/>
        </w:rPr>
        <w:t xml:space="preserve">Ralph Lee, </w:t>
      </w:r>
      <w:r w:rsidR="00FC3B93">
        <w:rPr>
          <w:sz w:val="24"/>
          <w:szCs w:val="24"/>
        </w:rPr>
        <w:t xml:space="preserve">Chief Human Resources </w:t>
      </w:r>
      <w:r w:rsidR="003A0FD1">
        <w:rPr>
          <w:sz w:val="24"/>
          <w:szCs w:val="24"/>
        </w:rPr>
        <w:t>Officer</w:t>
      </w:r>
      <w:r w:rsidR="00A06786">
        <w:rPr>
          <w:sz w:val="24"/>
          <w:szCs w:val="24"/>
        </w:rPr>
        <w:t xml:space="preserve"> at Kenan Advantage</w:t>
      </w:r>
      <w:r w:rsidR="003A0FD1">
        <w:rPr>
          <w:sz w:val="24"/>
          <w:szCs w:val="24"/>
        </w:rPr>
        <w:t>,</w:t>
      </w:r>
      <w:r w:rsidRPr="004E2E7F">
        <w:rPr>
          <w:sz w:val="24"/>
          <w:szCs w:val="24"/>
        </w:rPr>
        <w:t xml:space="preserve"> </w:t>
      </w:r>
      <w:r w:rsidR="00A956AB" w:rsidRPr="004E2E7F">
        <w:rPr>
          <w:sz w:val="24"/>
          <w:szCs w:val="24"/>
        </w:rPr>
        <w:t>shared his journey from Cincinnati to Canton</w:t>
      </w:r>
      <w:r w:rsidR="0079097C" w:rsidRPr="004E2E7F">
        <w:rPr>
          <w:sz w:val="24"/>
          <w:szCs w:val="24"/>
        </w:rPr>
        <w:t xml:space="preserve"> seven and a half years ago after receiving a</w:t>
      </w:r>
      <w:r w:rsidR="00F759FC" w:rsidRPr="004E2E7F">
        <w:rPr>
          <w:sz w:val="24"/>
          <w:szCs w:val="24"/>
        </w:rPr>
        <w:t xml:space="preserve"> phone call. </w:t>
      </w:r>
      <w:r w:rsidR="00EF25F5" w:rsidRPr="004E2E7F">
        <w:rPr>
          <w:sz w:val="24"/>
          <w:szCs w:val="24"/>
        </w:rPr>
        <w:t xml:space="preserve">Ralph has </w:t>
      </w:r>
      <w:r w:rsidR="00EF25F5" w:rsidRPr="004E2E7F">
        <w:rPr>
          <w:sz w:val="24"/>
          <w:szCs w:val="24"/>
        </w:rPr>
        <w:lastRenderedPageBreak/>
        <w:t>served on many councils</w:t>
      </w:r>
      <w:r w:rsidR="008A4050">
        <w:rPr>
          <w:sz w:val="24"/>
          <w:szCs w:val="24"/>
        </w:rPr>
        <w:t xml:space="preserve"> and stated that </w:t>
      </w:r>
      <w:r w:rsidR="00CA2CEA" w:rsidRPr="004E2E7F">
        <w:rPr>
          <w:sz w:val="24"/>
          <w:szCs w:val="24"/>
        </w:rPr>
        <w:t xml:space="preserve">KAG is committed to the community and </w:t>
      </w:r>
      <w:proofErr w:type="gramStart"/>
      <w:r w:rsidR="004F6991" w:rsidRPr="004E2E7F">
        <w:rPr>
          <w:sz w:val="24"/>
          <w:szCs w:val="24"/>
        </w:rPr>
        <w:t>it’s</w:t>
      </w:r>
      <w:proofErr w:type="gramEnd"/>
      <w:r w:rsidR="004F6991" w:rsidRPr="004E2E7F">
        <w:rPr>
          <w:sz w:val="24"/>
          <w:szCs w:val="24"/>
        </w:rPr>
        <w:t xml:space="preserve"> </w:t>
      </w:r>
      <w:r w:rsidR="00F50E21">
        <w:rPr>
          <w:sz w:val="24"/>
          <w:szCs w:val="24"/>
        </w:rPr>
        <w:t>thousands</w:t>
      </w:r>
      <w:r w:rsidR="005009BE">
        <w:rPr>
          <w:sz w:val="24"/>
          <w:szCs w:val="24"/>
        </w:rPr>
        <w:t xml:space="preserve"> </w:t>
      </w:r>
      <w:r w:rsidR="00D73901">
        <w:rPr>
          <w:sz w:val="24"/>
          <w:szCs w:val="24"/>
        </w:rPr>
        <w:t xml:space="preserve">of </w:t>
      </w:r>
      <w:r w:rsidR="00D73901" w:rsidRPr="004E2E7F">
        <w:rPr>
          <w:sz w:val="24"/>
          <w:szCs w:val="24"/>
        </w:rPr>
        <w:t>employees</w:t>
      </w:r>
      <w:r w:rsidR="00C878F6" w:rsidRPr="004E2E7F">
        <w:rPr>
          <w:sz w:val="24"/>
          <w:szCs w:val="24"/>
        </w:rPr>
        <w:t xml:space="preserve"> in The United States, Canada and</w:t>
      </w:r>
      <w:r w:rsidR="009C3D18" w:rsidRPr="004E2E7F">
        <w:rPr>
          <w:sz w:val="24"/>
          <w:szCs w:val="24"/>
        </w:rPr>
        <w:t xml:space="preserve"> Mexico</w:t>
      </w:r>
      <w:r w:rsidR="0036313A" w:rsidRPr="004E2E7F">
        <w:rPr>
          <w:sz w:val="24"/>
          <w:szCs w:val="24"/>
        </w:rPr>
        <w:t xml:space="preserve"> </w:t>
      </w:r>
      <w:r w:rsidR="00B377B6">
        <w:rPr>
          <w:sz w:val="24"/>
          <w:szCs w:val="24"/>
        </w:rPr>
        <w:t>focusing</w:t>
      </w:r>
      <w:r w:rsidR="0036313A" w:rsidRPr="004E2E7F">
        <w:rPr>
          <w:sz w:val="24"/>
          <w:szCs w:val="24"/>
        </w:rPr>
        <w:t xml:space="preserve"> on their </w:t>
      </w:r>
      <w:r w:rsidR="00B377B6">
        <w:rPr>
          <w:sz w:val="24"/>
          <w:szCs w:val="24"/>
        </w:rPr>
        <w:t xml:space="preserve">four </w:t>
      </w:r>
      <w:r w:rsidR="0036313A" w:rsidRPr="004E2E7F">
        <w:rPr>
          <w:sz w:val="24"/>
          <w:szCs w:val="24"/>
        </w:rPr>
        <w:t>divisions which are</w:t>
      </w:r>
      <w:r w:rsidR="00C573BF" w:rsidRPr="004E2E7F">
        <w:rPr>
          <w:sz w:val="24"/>
          <w:szCs w:val="24"/>
        </w:rPr>
        <w:t xml:space="preserve"> Merchant </w:t>
      </w:r>
      <w:r w:rsidR="00381A11" w:rsidRPr="004E2E7F">
        <w:rPr>
          <w:sz w:val="24"/>
          <w:szCs w:val="24"/>
        </w:rPr>
        <w:t>Gas</w:t>
      </w:r>
      <w:r w:rsidR="00C573BF" w:rsidRPr="004E2E7F">
        <w:rPr>
          <w:sz w:val="24"/>
          <w:szCs w:val="24"/>
        </w:rPr>
        <w:t xml:space="preserve">, </w:t>
      </w:r>
      <w:r w:rsidR="00E2165B" w:rsidRPr="004E2E7F">
        <w:rPr>
          <w:sz w:val="24"/>
          <w:szCs w:val="24"/>
        </w:rPr>
        <w:t>Specialty Products</w:t>
      </w:r>
      <w:r w:rsidR="00AD6C39" w:rsidRPr="004E2E7F">
        <w:rPr>
          <w:sz w:val="24"/>
          <w:szCs w:val="24"/>
        </w:rPr>
        <w:t>, Food, and Energy.</w:t>
      </w:r>
      <w:r w:rsidR="009C3D18" w:rsidRPr="004E2E7F">
        <w:rPr>
          <w:sz w:val="24"/>
          <w:szCs w:val="24"/>
        </w:rPr>
        <w:t xml:space="preserve">  Ralph</w:t>
      </w:r>
      <w:r w:rsidR="0027240C" w:rsidRPr="004E2E7F">
        <w:rPr>
          <w:sz w:val="24"/>
          <w:szCs w:val="24"/>
        </w:rPr>
        <w:t xml:space="preserve"> </w:t>
      </w:r>
      <w:r w:rsidR="006F13A5">
        <w:rPr>
          <w:sz w:val="24"/>
          <w:szCs w:val="24"/>
        </w:rPr>
        <w:t>underscored</w:t>
      </w:r>
      <w:r w:rsidR="00F9546A" w:rsidRPr="004E2E7F">
        <w:rPr>
          <w:sz w:val="24"/>
          <w:szCs w:val="24"/>
        </w:rPr>
        <w:t xml:space="preserve"> KAG’s diversity equity</w:t>
      </w:r>
      <w:r w:rsidR="006E3A8C" w:rsidRPr="004E2E7F">
        <w:rPr>
          <w:sz w:val="24"/>
          <w:szCs w:val="24"/>
        </w:rPr>
        <w:t>, mission, values, goals and</w:t>
      </w:r>
      <w:r w:rsidR="00815FE1">
        <w:rPr>
          <w:sz w:val="24"/>
          <w:szCs w:val="24"/>
        </w:rPr>
        <w:t xml:space="preserve"> </w:t>
      </w:r>
      <w:r w:rsidR="00C42ABE">
        <w:rPr>
          <w:sz w:val="24"/>
          <w:szCs w:val="24"/>
        </w:rPr>
        <w:t xml:space="preserve">MDP’s </w:t>
      </w:r>
      <w:r w:rsidR="007568E9">
        <w:rPr>
          <w:sz w:val="24"/>
          <w:szCs w:val="24"/>
        </w:rPr>
        <w:t>– Management Development Partners</w:t>
      </w:r>
      <w:r w:rsidR="00815FE1">
        <w:rPr>
          <w:sz w:val="24"/>
          <w:szCs w:val="24"/>
        </w:rPr>
        <w:t xml:space="preserve"> program</w:t>
      </w:r>
      <w:r w:rsidR="006E3A8C" w:rsidRPr="004E2E7F">
        <w:rPr>
          <w:sz w:val="24"/>
          <w:szCs w:val="24"/>
        </w:rPr>
        <w:t xml:space="preserve">. </w:t>
      </w:r>
      <w:r w:rsidR="004C3D4A" w:rsidRPr="004E2E7F">
        <w:rPr>
          <w:sz w:val="24"/>
          <w:szCs w:val="24"/>
        </w:rPr>
        <w:t xml:space="preserve">He welcomes the opportunity to speak with parents when kids need </w:t>
      </w:r>
      <w:r w:rsidR="004F66C6" w:rsidRPr="004E2E7F">
        <w:rPr>
          <w:sz w:val="24"/>
          <w:szCs w:val="24"/>
        </w:rPr>
        <w:t>direction to consider a career path</w:t>
      </w:r>
      <w:r w:rsidR="00D12368" w:rsidRPr="004E2E7F">
        <w:rPr>
          <w:sz w:val="24"/>
          <w:szCs w:val="24"/>
        </w:rPr>
        <w:t xml:space="preserve"> or internship. </w:t>
      </w:r>
      <w:r w:rsidR="00254609" w:rsidRPr="004E2E7F">
        <w:rPr>
          <w:sz w:val="24"/>
          <w:szCs w:val="24"/>
        </w:rPr>
        <w:t xml:space="preserve"> Ralph stated that KAG has a</w:t>
      </w:r>
      <w:r w:rsidR="00E55913">
        <w:rPr>
          <w:sz w:val="24"/>
          <w:szCs w:val="24"/>
        </w:rPr>
        <w:t xml:space="preserve">n in-house </w:t>
      </w:r>
      <w:r w:rsidR="0004269D" w:rsidRPr="004E2E7F">
        <w:rPr>
          <w:sz w:val="24"/>
          <w:szCs w:val="24"/>
        </w:rPr>
        <w:t>school now and makes 50-60 offers a week for employment</w:t>
      </w:r>
      <w:r w:rsidR="00A30A2E" w:rsidRPr="004E2E7F">
        <w:rPr>
          <w:sz w:val="24"/>
          <w:szCs w:val="24"/>
        </w:rPr>
        <w:t xml:space="preserve"> and</w:t>
      </w:r>
      <w:r w:rsidR="00BA099B">
        <w:rPr>
          <w:sz w:val="24"/>
          <w:szCs w:val="24"/>
        </w:rPr>
        <w:t xml:space="preserve"> hired 2000 drivers last year.</w:t>
      </w:r>
    </w:p>
    <w:p w14:paraId="090B0837" w14:textId="3FCBAABC" w:rsidR="00CA1CF3" w:rsidRPr="009B19C0" w:rsidRDefault="00CA1CF3" w:rsidP="009B19C0">
      <w:pPr>
        <w:jc w:val="both"/>
        <w:rPr>
          <w:b/>
          <w:bCs/>
          <w:sz w:val="24"/>
          <w:szCs w:val="24"/>
        </w:rPr>
      </w:pPr>
      <w:r w:rsidRPr="009B19C0">
        <w:rPr>
          <w:b/>
          <w:bCs/>
          <w:sz w:val="24"/>
          <w:szCs w:val="24"/>
        </w:rPr>
        <w:t xml:space="preserve"> </w:t>
      </w:r>
    </w:p>
    <w:p w14:paraId="2B45ABDE" w14:textId="77777777" w:rsidR="00074764" w:rsidRDefault="00B55DB4" w:rsidP="00713F5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Partner Update – Brittney Wells</w:t>
      </w:r>
      <w:r w:rsidR="00ED14B4">
        <w:rPr>
          <w:b/>
          <w:bCs/>
          <w:sz w:val="24"/>
          <w:szCs w:val="24"/>
        </w:rPr>
        <w:t xml:space="preserve"> &amp; Josh Lehman, Junior Achievement of North Central Ohio</w:t>
      </w:r>
      <w:r w:rsidR="0090779E">
        <w:rPr>
          <w:b/>
          <w:bCs/>
          <w:sz w:val="24"/>
          <w:szCs w:val="24"/>
        </w:rPr>
        <w:t xml:space="preserve">  </w:t>
      </w:r>
    </w:p>
    <w:p w14:paraId="43CF1C90" w14:textId="5E829D48" w:rsidR="007C099C" w:rsidRDefault="0090779E" w:rsidP="00713F56">
      <w:pPr>
        <w:pStyle w:val="ListParagraph"/>
        <w:ind w:left="360"/>
        <w:jc w:val="both"/>
        <w:rPr>
          <w:sz w:val="24"/>
          <w:szCs w:val="24"/>
        </w:rPr>
      </w:pPr>
      <w:r w:rsidRPr="00303C86">
        <w:rPr>
          <w:sz w:val="24"/>
          <w:szCs w:val="24"/>
        </w:rPr>
        <w:t>Josh Lehman</w:t>
      </w:r>
      <w:r w:rsidR="00F20786">
        <w:rPr>
          <w:sz w:val="24"/>
          <w:szCs w:val="24"/>
        </w:rPr>
        <w:t>, President of Leadership</w:t>
      </w:r>
      <w:r w:rsidRPr="00303C86">
        <w:rPr>
          <w:sz w:val="24"/>
          <w:szCs w:val="24"/>
        </w:rPr>
        <w:t xml:space="preserve"> </w:t>
      </w:r>
      <w:r w:rsidR="00C8591A">
        <w:rPr>
          <w:sz w:val="24"/>
          <w:szCs w:val="24"/>
        </w:rPr>
        <w:t>s</w:t>
      </w:r>
      <w:r w:rsidR="00204F8E" w:rsidRPr="00303C86">
        <w:rPr>
          <w:sz w:val="24"/>
          <w:szCs w:val="24"/>
        </w:rPr>
        <w:t xml:space="preserve">tated that he is excited about the growth JA has achieved in Stark County. </w:t>
      </w:r>
      <w:r w:rsidR="00302137" w:rsidRPr="00303C86">
        <w:rPr>
          <w:sz w:val="24"/>
          <w:szCs w:val="24"/>
        </w:rPr>
        <w:t>A new program manager was hired to help support programming</w:t>
      </w:r>
      <w:r w:rsidR="00C174AC" w:rsidRPr="00303C86">
        <w:rPr>
          <w:sz w:val="24"/>
          <w:szCs w:val="24"/>
        </w:rPr>
        <w:t xml:space="preserve"> for the 30,000 students it serves. </w:t>
      </w:r>
      <w:r w:rsidR="004D467E">
        <w:rPr>
          <w:sz w:val="24"/>
          <w:szCs w:val="24"/>
        </w:rPr>
        <w:t>Josh highlighted</w:t>
      </w:r>
      <w:r w:rsidR="00D73901">
        <w:rPr>
          <w:sz w:val="24"/>
          <w:szCs w:val="24"/>
        </w:rPr>
        <w:t xml:space="preserve"> the</w:t>
      </w:r>
      <w:r w:rsidR="004D467E">
        <w:rPr>
          <w:sz w:val="24"/>
          <w:szCs w:val="24"/>
        </w:rPr>
        <w:t xml:space="preserve"> </w:t>
      </w:r>
      <w:r w:rsidR="006C2C40">
        <w:rPr>
          <w:sz w:val="24"/>
          <w:szCs w:val="24"/>
        </w:rPr>
        <w:t>JA Inspire</w:t>
      </w:r>
      <w:r w:rsidR="0094549F">
        <w:rPr>
          <w:sz w:val="24"/>
          <w:szCs w:val="24"/>
        </w:rPr>
        <w:t xml:space="preserve"> program</w:t>
      </w:r>
      <w:r w:rsidR="006C2C40">
        <w:rPr>
          <w:sz w:val="24"/>
          <w:szCs w:val="24"/>
        </w:rPr>
        <w:t xml:space="preserve"> which is a</w:t>
      </w:r>
      <w:r w:rsidR="000C5F98">
        <w:rPr>
          <w:sz w:val="24"/>
          <w:szCs w:val="24"/>
        </w:rPr>
        <w:t xml:space="preserve"> career exploration experience that</w:t>
      </w:r>
      <w:r w:rsidR="006C2C40">
        <w:rPr>
          <w:sz w:val="24"/>
          <w:szCs w:val="24"/>
        </w:rPr>
        <w:t xml:space="preserve"> collabor</w:t>
      </w:r>
      <w:r w:rsidR="000C5F98">
        <w:rPr>
          <w:sz w:val="24"/>
          <w:szCs w:val="24"/>
        </w:rPr>
        <w:t xml:space="preserve">ates with </w:t>
      </w:r>
      <w:r w:rsidR="006C2C40">
        <w:rPr>
          <w:sz w:val="24"/>
          <w:szCs w:val="24"/>
        </w:rPr>
        <w:t>educators and employers</w:t>
      </w:r>
      <w:r w:rsidR="00563471">
        <w:rPr>
          <w:sz w:val="24"/>
          <w:szCs w:val="24"/>
        </w:rPr>
        <w:t xml:space="preserve"> </w:t>
      </w:r>
      <w:r w:rsidR="000210A1">
        <w:rPr>
          <w:sz w:val="24"/>
          <w:szCs w:val="24"/>
        </w:rPr>
        <w:t xml:space="preserve">with a </w:t>
      </w:r>
      <w:r w:rsidR="00B34AEB">
        <w:rPr>
          <w:sz w:val="24"/>
          <w:szCs w:val="24"/>
        </w:rPr>
        <w:t>hands-on</w:t>
      </w:r>
      <w:r w:rsidR="000210A1">
        <w:rPr>
          <w:sz w:val="24"/>
          <w:szCs w:val="24"/>
        </w:rPr>
        <w:t xml:space="preserve"> approach.</w:t>
      </w:r>
      <w:r w:rsidR="00296324">
        <w:rPr>
          <w:sz w:val="24"/>
          <w:szCs w:val="24"/>
        </w:rPr>
        <w:t xml:space="preserve"> </w:t>
      </w:r>
      <w:r w:rsidR="00C8591A">
        <w:rPr>
          <w:sz w:val="24"/>
          <w:szCs w:val="24"/>
        </w:rPr>
        <w:t xml:space="preserve"> </w:t>
      </w:r>
    </w:p>
    <w:p w14:paraId="4163163B" w14:textId="3D764E59" w:rsidR="004E2E7F" w:rsidRDefault="00C8591A" w:rsidP="00713F56">
      <w:pPr>
        <w:pStyle w:val="ListParagraph"/>
        <w:ind w:left="360"/>
        <w:jc w:val="both"/>
        <w:rPr>
          <w:sz w:val="24"/>
          <w:szCs w:val="24"/>
        </w:rPr>
      </w:pPr>
      <w:r w:rsidRPr="612F577C">
        <w:rPr>
          <w:sz w:val="24"/>
          <w:szCs w:val="24"/>
        </w:rPr>
        <w:t xml:space="preserve">Brittney Wells, </w:t>
      </w:r>
      <w:r w:rsidR="007D73F1" w:rsidRPr="612F577C">
        <w:rPr>
          <w:sz w:val="24"/>
          <w:szCs w:val="24"/>
        </w:rPr>
        <w:t xml:space="preserve">Senior Director of Programs </w:t>
      </w:r>
      <w:r w:rsidR="00783871" w:rsidRPr="612F577C">
        <w:rPr>
          <w:sz w:val="24"/>
          <w:szCs w:val="24"/>
        </w:rPr>
        <w:t>stated the JA Inspire program</w:t>
      </w:r>
      <w:r w:rsidR="00727BD4" w:rsidRPr="612F577C">
        <w:rPr>
          <w:sz w:val="24"/>
          <w:szCs w:val="24"/>
        </w:rPr>
        <w:t xml:space="preserve"> currently</w:t>
      </w:r>
      <w:r w:rsidR="00783871" w:rsidRPr="612F577C">
        <w:rPr>
          <w:sz w:val="24"/>
          <w:szCs w:val="24"/>
        </w:rPr>
        <w:t xml:space="preserve"> has 3800 students attending</w:t>
      </w:r>
      <w:r w:rsidR="00E20992" w:rsidRPr="612F577C">
        <w:rPr>
          <w:sz w:val="24"/>
          <w:szCs w:val="24"/>
        </w:rPr>
        <w:t xml:space="preserve"> the event on March 6</w:t>
      </w:r>
      <w:r w:rsidR="00B34AEB" w:rsidRPr="612F577C">
        <w:rPr>
          <w:sz w:val="24"/>
          <w:szCs w:val="24"/>
          <w:vertAlign w:val="superscript"/>
        </w:rPr>
        <w:t>th</w:t>
      </w:r>
      <w:r w:rsidR="00B34AEB" w:rsidRPr="612F577C">
        <w:rPr>
          <w:sz w:val="24"/>
          <w:szCs w:val="24"/>
        </w:rPr>
        <w:t xml:space="preserve"> at the Hall of Fame Village. </w:t>
      </w:r>
      <w:r w:rsidR="00624AB1" w:rsidRPr="612F577C">
        <w:rPr>
          <w:sz w:val="24"/>
          <w:szCs w:val="24"/>
        </w:rPr>
        <w:t xml:space="preserve">The </w:t>
      </w:r>
      <w:r w:rsidR="00010301" w:rsidRPr="612F577C">
        <w:rPr>
          <w:sz w:val="24"/>
          <w:szCs w:val="24"/>
        </w:rPr>
        <w:t>program is geared to helping young people understand what opportunities exist</w:t>
      </w:r>
      <w:r w:rsidR="006B6233" w:rsidRPr="612F577C">
        <w:rPr>
          <w:sz w:val="24"/>
          <w:szCs w:val="24"/>
        </w:rPr>
        <w:t xml:space="preserve"> here in Stark </w:t>
      </w:r>
      <w:r w:rsidR="00354466" w:rsidRPr="612F577C">
        <w:rPr>
          <w:sz w:val="24"/>
          <w:szCs w:val="24"/>
        </w:rPr>
        <w:t>and surroundi</w:t>
      </w:r>
      <w:r w:rsidR="007C099C" w:rsidRPr="612F577C">
        <w:rPr>
          <w:sz w:val="24"/>
          <w:szCs w:val="24"/>
        </w:rPr>
        <w:t xml:space="preserve">ng </w:t>
      </w:r>
      <w:r w:rsidR="006B6233" w:rsidRPr="612F577C">
        <w:rPr>
          <w:sz w:val="24"/>
          <w:szCs w:val="24"/>
        </w:rPr>
        <w:t>Count</w:t>
      </w:r>
      <w:r w:rsidR="00354466" w:rsidRPr="612F577C">
        <w:rPr>
          <w:sz w:val="24"/>
          <w:szCs w:val="24"/>
        </w:rPr>
        <w:t xml:space="preserve">ies </w:t>
      </w:r>
      <w:r w:rsidR="005319F7" w:rsidRPr="612F577C">
        <w:rPr>
          <w:sz w:val="24"/>
          <w:szCs w:val="24"/>
        </w:rPr>
        <w:t xml:space="preserve">with a </w:t>
      </w:r>
      <w:r w:rsidR="41F59C5B" w:rsidRPr="612F577C">
        <w:rPr>
          <w:sz w:val="24"/>
          <w:szCs w:val="24"/>
        </w:rPr>
        <w:t>carnival-like</w:t>
      </w:r>
      <w:r w:rsidR="005319F7" w:rsidRPr="612F577C">
        <w:rPr>
          <w:sz w:val="24"/>
          <w:szCs w:val="24"/>
        </w:rPr>
        <w:t xml:space="preserve"> experience</w:t>
      </w:r>
      <w:r w:rsidR="001A6EF6" w:rsidRPr="612F577C">
        <w:rPr>
          <w:sz w:val="24"/>
          <w:szCs w:val="24"/>
        </w:rPr>
        <w:t xml:space="preserve"> with a lot of fun things being offered</w:t>
      </w:r>
      <w:r w:rsidR="004E2E7F" w:rsidRPr="612F577C">
        <w:rPr>
          <w:sz w:val="24"/>
          <w:szCs w:val="24"/>
        </w:rPr>
        <w:t>.</w:t>
      </w:r>
    </w:p>
    <w:p w14:paraId="13FAEE94" w14:textId="77777777" w:rsidR="004E2E7F" w:rsidRDefault="004E2E7F" w:rsidP="004E2E7F">
      <w:pPr>
        <w:pStyle w:val="ListParagraph"/>
        <w:ind w:left="0"/>
        <w:jc w:val="both"/>
        <w:rPr>
          <w:sz w:val="24"/>
          <w:szCs w:val="24"/>
        </w:rPr>
      </w:pPr>
    </w:p>
    <w:p w14:paraId="6028D9F4" w14:textId="62844921" w:rsidR="00C87817" w:rsidRPr="00C87817" w:rsidRDefault="00CF313E" w:rsidP="001618C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766A">
        <w:rPr>
          <w:b/>
          <w:bCs/>
          <w:sz w:val="24"/>
          <w:szCs w:val="24"/>
        </w:rPr>
        <w:t>Adjourn &amp; Tou</w:t>
      </w:r>
      <w:r w:rsidR="00D026BB">
        <w:rPr>
          <w:b/>
          <w:bCs/>
          <w:sz w:val="24"/>
          <w:szCs w:val="24"/>
        </w:rPr>
        <w:t>r</w:t>
      </w:r>
      <w:r w:rsidRPr="0060766A">
        <w:rPr>
          <w:b/>
          <w:bCs/>
          <w:sz w:val="24"/>
          <w:szCs w:val="24"/>
        </w:rPr>
        <w:t xml:space="preserve"> of TSC Distribution Center 1:00-1:30</w:t>
      </w:r>
      <w:r w:rsidR="006018A9" w:rsidRPr="0060766A">
        <w:rPr>
          <w:b/>
          <w:bCs/>
          <w:sz w:val="24"/>
          <w:szCs w:val="24"/>
        </w:rPr>
        <w:t>.</w:t>
      </w:r>
    </w:p>
    <w:p w14:paraId="75425EE5" w14:textId="30889ADA" w:rsidR="007C099C" w:rsidRPr="00C87817" w:rsidRDefault="00C87817" w:rsidP="00C87817">
      <w:pPr>
        <w:pStyle w:val="ListParagraph"/>
        <w:ind w:left="360"/>
        <w:rPr>
          <w:sz w:val="24"/>
          <w:szCs w:val="24"/>
        </w:rPr>
      </w:pPr>
      <w:r w:rsidRPr="00C87817">
        <w:rPr>
          <w:sz w:val="24"/>
          <w:szCs w:val="24"/>
        </w:rPr>
        <w:t>With there being no other business, John</w:t>
      </w:r>
      <w:r w:rsidR="000B6EB6" w:rsidRPr="00C87817">
        <w:rPr>
          <w:sz w:val="24"/>
          <w:szCs w:val="24"/>
        </w:rPr>
        <w:t xml:space="preserve"> Richard requested a motion to adjourn</w:t>
      </w:r>
      <w:r w:rsidR="00E7475A" w:rsidRPr="00C87817">
        <w:rPr>
          <w:sz w:val="24"/>
          <w:szCs w:val="24"/>
        </w:rPr>
        <w:t xml:space="preserve">, Shaun Eller made the motion, </w:t>
      </w:r>
      <w:r w:rsidR="006458A2" w:rsidRPr="00C87817">
        <w:rPr>
          <w:sz w:val="24"/>
          <w:szCs w:val="24"/>
        </w:rPr>
        <w:t>Joseph Chaddock seconded</w:t>
      </w:r>
      <w:r w:rsidR="00D026BB" w:rsidRPr="00C87817">
        <w:rPr>
          <w:sz w:val="24"/>
          <w:szCs w:val="24"/>
        </w:rPr>
        <w:t>.</w:t>
      </w:r>
      <w:r w:rsidR="00E7475A" w:rsidRPr="00C87817">
        <w:rPr>
          <w:sz w:val="24"/>
          <w:szCs w:val="24"/>
        </w:rPr>
        <w:t xml:space="preserve"> </w:t>
      </w:r>
    </w:p>
    <w:p w14:paraId="736AF555" w14:textId="77777777" w:rsidR="00326251" w:rsidRPr="0060766A" w:rsidRDefault="00326251" w:rsidP="00326251">
      <w:pPr>
        <w:pStyle w:val="ListParagraph"/>
        <w:ind w:left="540"/>
        <w:rPr>
          <w:sz w:val="24"/>
          <w:szCs w:val="24"/>
        </w:rPr>
      </w:pPr>
    </w:p>
    <w:p w14:paraId="2ACB24A2" w14:textId="77777777" w:rsidR="006018A9" w:rsidRPr="007C099C" w:rsidRDefault="006018A9" w:rsidP="0060766A">
      <w:pPr>
        <w:pStyle w:val="ListParagraph"/>
        <w:ind w:left="540"/>
        <w:rPr>
          <w:sz w:val="24"/>
          <w:szCs w:val="24"/>
        </w:rPr>
      </w:pPr>
    </w:p>
    <w:p w14:paraId="3164E143" w14:textId="74798724" w:rsidR="00450F6E" w:rsidRPr="00303C86" w:rsidRDefault="001A6EF6" w:rsidP="00074764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4B5459" w14:textId="77777777" w:rsidR="00450F6E" w:rsidRDefault="00450F6E" w:rsidP="001664E4">
      <w:pPr>
        <w:pStyle w:val="ListParagraph"/>
        <w:ind w:left="270"/>
        <w:jc w:val="both"/>
        <w:rPr>
          <w:b/>
          <w:bCs/>
          <w:sz w:val="24"/>
          <w:szCs w:val="24"/>
        </w:rPr>
      </w:pPr>
    </w:p>
    <w:p w14:paraId="2AEB7022" w14:textId="77777777" w:rsidR="007C099C" w:rsidRPr="00386CF4" w:rsidRDefault="007C099C" w:rsidP="0060766A">
      <w:pPr>
        <w:pStyle w:val="ListParagraph"/>
        <w:ind w:left="270"/>
        <w:rPr>
          <w:b/>
          <w:bCs/>
          <w:sz w:val="24"/>
          <w:szCs w:val="24"/>
        </w:rPr>
      </w:pPr>
    </w:p>
    <w:p w14:paraId="66A5ED2F" w14:textId="77777777" w:rsidR="00F23BD0" w:rsidRPr="00F23BD0" w:rsidRDefault="00F23BD0" w:rsidP="001664E4">
      <w:pPr>
        <w:jc w:val="both"/>
        <w:rPr>
          <w:sz w:val="24"/>
          <w:szCs w:val="24"/>
        </w:rPr>
      </w:pPr>
    </w:p>
    <w:p w14:paraId="78240525" w14:textId="77777777" w:rsidR="00943249" w:rsidRDefault="00943249" w:rsidP="001664E4">
      <w:pPr>
        <w:pStyle w:val="ListParagraph"/>
        <w:ind w:left="0"/>
        <w:jc w:val="both"/>
        <w:rPr>
          <w:sz w:val="24"/>
          <w:szCs w:val="24"/>
        </w:rPr>
      </w:pPr>
    </w:p>
    <w:p w14:paraId="18822949" w14:textId="77777777" w:rsidR="00253A4D" w:rsidRDefault="00253A4D" w:rsidP="001664E4">
      <w:pPr>
        <w:pStyle w:val="ListParagraph"/>
        <w:ind w:left="0"/>
        <w:jc w:val="both"/>
        <w:rPr>
          <w:sz w:val="24"/>
          <w:szCs w:val="24"/>
        </w:rPr>
      </w:pPr>
    </w:p>
    <w:p w14:paraId="5B97943F" w14:textId="77777777" w:rsidR="00943249" w:rsidRPr="007D2256" w:rsidRDefault="00943249" w:rsidP="001664E4">
      <w:pPr>
        <w:pStyle w:val="ListParagraph"/>
        <w:ind w:left="0"/>
        <w:jc w:val="both"/>
        <w:rPr>
          <w:sz w:val="24"/>
          <w:szCs w:val="24"/>
        </w:rPr>
      </w:pPr>
    </w:p>
    <w:p w14:paraId="0275B16F" w14:textId="77777777" w:rsidR="007D2256" w:rsidRDefault="007D2256" w:rsidP="00943249">
      <w:pPr>
        <w:pStyle w:val="ListParagraph"/>
        <w:spacing w:after="0"/>
        <w:ind w:left="990"/>
        <w:jc w:val="both"/>
        <w:rPr>
          <w:sz w:val="24"/>
          <w:szCs w:val="24"/>
        </w:rPr>
      </w:pPr>
    </w:p>
    <w:p w14:paraId="18C0F6FF" w14:textId="74FF28F2" w:rsidR="00DC608D" w:rsidRDefault="00DC608D" w:rsidP="00943249">
      <w:pPr>
        <w:pStyle w:val="ListParagraph"/>
        <w:spacing w:after="0"/>
        <w:ind w:left="990"/>
        <w:jc w:val="both"/>
        <w:rPr>
          <w:sz w:val="24"/>
          <w:szCs w:val="24"/>
        </w:rPr>
      </w:pPr>
    </w:p>
    <w:p w14:paraId="53480E98" w14:textId="77777777" w:rsidR="00D46E13" w:rsidRPr="00C955AD" w:rsidRDefault="00D46E13" w:rsidP="00943249">
      <w:pPr>
        <w:pStyle w:val="ListParagraph"/>
        <w:spacing w:after="0"/>
        <w:ind w:left="990"/>
        <w:jc w:val="both"/>
        <w:rPr>
          <w:sz w:val="24"/>
          <w:szCs w:val="24"/>
        </w:rPr>
      </w:pPr>
    </w:p>
    <w:sectPr w:rsidR="00D46E13" w:rsidRPr="00C9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322C"/>
    <w:multiLevelType w:val="hybridMultilevel"/>
    <w:tmpl w:val="A6FCB648"/>
    <w:lvl w:ilvl="0" w:tplc="473E8F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5BD"/>
    <w:multiLevelType w:val="hybridMultilevel"/>
    <w:tmpl w:val="F1BA2738"/>
    <w:lvl w:ilvl="0" w:tplc="E606153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74AA8"/>
    <w:multiLevelType w:val="hybridMultilevel"/>
    <w:tmpl w:val="C3D4585C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1F0517D"/>
    <w:multiLevelType w:val="hybridMultilevel"/>
    <w:tmpl w:val="CDA6F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46D1"/>
    <w:multiLevelType w:val="hybridMultilevel"/>
    <w:tmpl w:val="12E2DF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906066077">
    <w:abstractNumId w:val="3"/>
  </w:num>
  <w:num w:numId="2" w16cid:durableId="669915390">
    <w:abstractNumId w:val="0"/>
  </w:num>
  <w:num w:numId="3" w16cid:durableId="147477083">
    <w:abstractNumId w:val="1"/>
  </w:num>
  <w:num w:numId="4" w16cid:durableId="213928235">
    <w:abstractNumId w:val="2"/>
  </w:num>
  <w:num w:numId="5" w16cid:durableId="1384476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40"/>
    <w:rsid w:val="00000B9E"/>
    <w:rsid w:val="00000BA5"/>
    <w:rsid w:val="00001E9C"/>
    <w:rsid w:val="00010301"/>
    <w:rsid w:val="0001473C"/>
    <w:rsid w:val="000210A1"/>
    <w:rsid w:val="000328AB"/>
    <w:rsid w:val="00033338"/>
    <w:rsid w:val="00033C74"/>
    <w:rsid w:val="00040113"/>
    <w:rsid w:val="0004269D"/>
    <w:rsid w:val="00045BF3"/>
    <w:rsid w:val="000531DA"/>
    <w:rsid w:val="0007286A"/>
    <w:rsid w:val="00073077"/>
    <w:rsid w:val="00074764"/>
    <w:rsid w:val="00081453"/>
    <w:rsid w:val="000847FE"/>
    <w:rsid w:val="0009058B"/>
    <w:rsid w:val="00092BE4"/>
    <w:rsid w:val="0009317B"/>
    <w:rsid w:val="00093786"/>
    <w:rsid w:val="000A2A37"/>
    <w:rsid w:val="000A2AFE"/>
    <w:rsid w:val="000A7B58"/>
    <w:rsid w:val="000B148B"/>
    <w:rsid w:val="000B2546"/>
    <w:rsid w:val="000B6EB6"/>
    <w:rsid w:val="000C0A1A"/>
    <w:rsid w:val="000C1F9C"/>
    <w:rsid w:val="000C5CFD"/>
    <w:rsid w:val="000C5F98"/>
    <w:rsid w:val="000D04B2"/>
    <w:rsid w:val="000E4D96"/>
    <w:rsid w:val="000E6710"/>
    <w:rsid w:val="000F414E"/>
    <w:rsid w:val="000F435C"/>
    <w:rsid w:val="000F45B5"/>
    <w:rsid w:val="001076F7"/>
    <w:rsid w:val="00115A5F"/>
    <w:rsid w:val="00120401"/>
    <w:rsid w:val="00121F22"/>
    <w:rsid w:val="00122CF1"/>
    <w:rsid w:val="00123A60"/>
    <w:rsid w:val="00130FD7"/>
    <w:rsid w:val="00136D26"/>
    <w:rsid w:val="00140A61"/>
    <w:rsid w:val="00147938"/>
    <w:rsid w:val="00150350"/>
    <w:rsid w:val="00151083"/>
    <w:rsid w:val="00152B30"/>
    <w:rsid w:val="00154DFB"/>
    <w:rsid w:val="00156C9D"/>
    <w:rsid w:val="00160571"/>
    <w:rsid w:val="001618CD"/>
    <w:rsid w:val="001664E4"/>
    <w:rsid w:val="00174397"/>
    <w:rsid w:val="00177404"/>
    <w:rsid w:val="00183E30"/>
    <w:rsid w:val="00184AF0"/>
    <w:rsid w:val="00196652"/>
    <w:rsid w:val="001968AE"/>
    <w:rsid w:val="00196967"/>
    <w:rsid w:val="001A06A7"/>
    <w:rsid w:val="001A0EDF"/>
    <w:rsid w:val="001A5C49"/>
    <w:rsid w:val="001A5FC5"/>
    <w:rsid w:val="001A6EF6"/>
    <w:rsid w:val="001B1978"/>
    <w:rsid w:val="001B586A"/>
    <w:rsid w:val="001C0700"/>
    <w:rsid w:val="001C675E"/>
    <w:rsid w:val="001C7D72"/>
    <w:rsid w:val="001E0BBD"/>
    <w:rsid w:val="001F3D95"/>
    <w:rsid w:val="00200783"/>
    <w:rsid w:val="002029B6"/>
    <w:rsid w:val="00204F8E"/>
    <w:rsid w:val="002117C7"/>
    <w:rsid w:val="00214B68"/>
    <w:rsid w:val="002159B7"/>
    <w:rsid w:val="002164CB"/>
    <w:rsid w:val="002174D7"/>
    <w:rsid w:val="00217C09"/>
    <w:rsid w:val="00224E16"/>
    <w:rsid w:val="00227156"/>
    <w:rsid w:val="00231480"/>
    <w:rsid w:val="002327DD"/>
    <w:rsid w:val="00243B42"/>
    <w:rsid w:val="00245CED"/>
    <w:rsid w:val="00253A4D"/>
    <w:rsid w:val="00254609"/>
    <w:rsid w:val="002556B1"/>
    <w:rsid w:val="00261DC4"/>
    <w:rsid w:val="00264842"/>
    <w:rsid w:val="0027240C"/>
    <w:rsid w:val="00275C45"/>
    <w:rsid w:val="002843D6"/>
    <w:rsid w:val="002851A5"/>
    <w:rsid w:val="0028568C"/>
    <w:rsid w:val="00291922"/>
    <w:rsid w:val="00296324"/>
    <w:rsid w:val="002B3826"/>
    <w:rsid w:val="002B6F87"/>
    <w:rsid w:val="002C1376"/>
    <w:rsid w:val="002C3C4B"/>
    <w:rsid w:val="002E4B70"/>
    <w:rsid w:val="002F10C9"/>
    <w:rsid w:val="002F4BC2"/>
    <w:rsid w:val="00301C6B"/>
    <w:rsid w:val="00302137"/>
    <w:rsid w:val="00303B5D"/>
    <w:rsid w:val="00303C86"/>
    <w:rsid w:val="00312D6C"/>
    <w:rsid w:val="00313822"/>
    <w:rsid w:val="00315D0E"/>
    <w:rsid w:val="00317F5A"/>
    <w:rsid w:val="00321C6F"/>
    <w:rsid w:val="00326251"/>
    <w:rsid w:val="003314FD"/>
    <w:rsid w:val="00332F82"/>
    <w:rsid w:val="0033456C"/>
    <w:rsid w:val="00354466"/>
    <w:rsid w:val="00356DAA"/>
    <w:rsid w:val="00357889"/>
    <w:rsid w:val="00360890"/>
    <w:rsid w:val="0036282D"/>
    <w:rsid w:val="00362D92"/>
    <w:rsid w:val="0036313A"/>
    <w:rsid w:val="00367E41"/>
    <w:rsid w:val="003700B0"/>
    <w:rsid w:val="00381A11"/>
    <w:rsid w:val="00386CF4"/>
    <w:rsid w:val="00387C70"/>
    <w:rsid w:val="00392985"/>
    <w:rsid w:val="003A0FD1"/>
    <w:rsid w:val="003A1D04"/>
    <w:rsid w:val="003A7392"/>
    <w:rsid w:val="003B294D"/>
    <w:rsid w:val="003B3877"/>
    <w:rsid w:val="003B7184"/>
    <w:rsid w:val="003C0D5D"/>
    <w:rsid w:val="003C21C4"/>
    <w:rsid w:val="003C4E17"/>
    <w:rsid w:val="003D0207"/>
    <w:rsid w:val="003D24AC"/>
    <w:rsid w:val="003D36D3"/>
    <w:rsid w:val="003D45B9"/>
    <w:rsid w:val="003E0F90"/>
    <w:rsid w:val="003E1811"/>
    <w:rsid w:val="003E270C"/>
    <w:rsid w:val="003E2E3B"/>
    <w:rsid w:val="003E3A45"/>
    <w:rsid w:val="003E4E81"/>
    <w:rsid w:val="003E659D"/>
    <w:rsid w:val="003F2E9D"/>
    <w:rsid w:val="003F5006"/>
    <w:rsid w:val="00404A1E"/>
    <w:rsid w:val="00404EDD"/>
    <w:rsid w:val="004105E4"/>
    <w:rsid w:val="00412F88"/>
    <w:rsid w:val="00414050"/>
    <w:rsid w:val="00416F59"/>
    <w:rsid w:val="00421240"/>
    <w:rsid w:val="0042560E"/>
    <w:rsid w:val="0042592F"/>
    <w:rsid w:val="00436402"/>
    <w:rsid w:val="004401BE"/>
    <w:rsid w:val="00450DA6"/>
    <w:rsid w:val="00450F6E"/>
    <w:rsid w:val="00452919"/>
    <w:rsid w:val="004553E1"/>
    <w:rsid w:val="00455434"/>
    <w:rsid w:val="0046522C"/>
    <w:rsid w:val="00466700"/>
    <w:rsid w:val="0047484B"/>
    <w:rsid w:val="00481124"/>
    <w:rsid w:val="00484E4F"/>
    <w:rsid w:val="0049785A"/>
    <w:rsid w:val="004A2007"/>
    <w:rsid w:val="004A7A1E"/>
    <w:rsid w:val="004B43BD"/>
    <w:rsid w:val="004B72CB"/>
    <w:rsid w:val="004C01C9"/>
    <w:rsid w:val="004C16CD"/>
    <w:rsid w:val="004C382E"/>
    <w:rsid w:val="004C3D4A"/>
    <w:rsid w:val="004C7FC5"/>
    <w:rsid w:val="004D467E"/>
    <w:rsid w:val="004D76C7"/>
    <w:rsid w:val="004E17F7"/>
    <w:rsid w:val="004E28AB"/>
    <w:rsid w:val="004E2E7F"/>
    <w:rsid w:val="004E34AD"/>
    <w:rsid w:val="004E7C7A"/>
    <w:rsid w:val="004F00E9"/>
    <w:rsid w:val="004F325D"/>
    <w:rsid w:val="004F5F31"/>
    <w:rsid w:val="004F66C6"/>
    <w:rsid w:val="004F6991"/>
    <w:rsid w:val="005009BE"/>
    <w:rsid w:val="00501EA2"/>
    <w:rsid w:val="00503FE3"/>
    <w:rsid w:val="00510AF9"/>
    <w:rsid w:val="00512D1A"/>
    <w:rsid w:val="0051332A"/>
    <w:rsid w:val="00522777"/>
    <w:rsid w:val="00526F70"/>
    <w:rsid w:val="005319F7"/>
    <w:rsid w:val="00531B59"/>
    <w:rsid w:val="0053356C"/>
    <w:rsid w:val="00537DB7"/>
    <w:rsid w:val="00546EAF"/>
    <w:rsid w:val="00547E32"/>
    <w:rsid w:val="005547D4"/>
    <w:rsid w:val="00556EEF"/>
    <w:rsid w:val="00563471"/>
    <w:rsid w:val="00574F3C"/>
    <w:rsid w:val="00580B0F"/>
    <w:rsid w:val="005819BA"/>
    <w:rsid w:val="005823EE"/>
    <w:rsid w:val="00584556"/>
    <w:rsid w:val="00590769"/>
    <w:rsid w:val="00593CB3"/>
    <w:rsid w:val="00595D60"/>
    <w:rsid w:val="005A0A90"/>
    <w:rsid w:val="005B1B62"/>
    <w:rsid w:val="005B44F2"/>
    <w:rsid w:val="005B74DE"/>
    <w:rsid w:val="005C04F7"/>
    <w:rsid w:val="005C327B"/>
    <w:rsid w:val="005C54BC"/>
    <w:rsid w:val="005D0C2D"/>
    <w:rsid w:val="005D12D2"/>
    <w:rsid w:val="005D49BB"/>
    <w:rsid w:val="005D712D"/>
    <w:rsid w:val="005E4772"/>
    <w:rsid w:val="005E503F"/>
    <w:rsid w:val="005E7DD5"/>
    <w:rsid w:val="005F7512"/>
    <w:rsid w:val="005F7EDC"/>
    <w:rsid w:val="006018A9"/>
    <w:rsid w:val="0060766A"/>
    <w:rsid w:val="006151D0"/>
    <w:rsid w:val="00615325"/>
    <w:rsid w:val="00624AB1"/>
    <w:rsid w:val="00625F7C"/>
    <w:rsid w:val="0062746D"/>
    <w:rsid w:val="00630A03"/>
    <w:rsid w:val="00632DEB"/>
    <w:rsid w:val="006458A2"/>
    <w:rsid w:val="00645CF6"/>
    <w:rsid w:val="0064671B"/>
    <w:rsid w:val="00646F7E"/>
    <w:rsid w:val="00647689"/>
    <w:rsid w:val="00647C7F"/>
    <w:rsid w:val="00650196"/>
    <w:rsid w:val="006631BA"/>
    <w:rsid w:val="00663FB8"/>
    <w:rsid w:val="00675C6C"/>
    <w:rsid w:val="006839BE"/>
    <w:rsid w:val="00690DF9"/>
    <w:rsid w:val="00693AD4"/>
    <w:rsid w:val="006970B3"/>
    <w:rsid w:val="00697356"/>
    <w:rsid w:val="006A28BF"/>
    <w:rsid w:val="006A3BE6"/>
    <w:rsid w:val="006A57C3"/>
    <w:rsid w:val="006B22CD"/>
    <w:rsid w:val="006B2D59"/>
    <w:rsid w:val="006B5659"/>
    <w:rsid w:val="006B6233"/>
    <w:rsid w:val="006C1415"/>
    <w:rsid w:val="006C1D33"/>
    <w:rsid w:val="006C2C40"/>
    <w:rsid w:val="006D2EFE"/>
    <w:rsid w:val="006E0841"/>
    <w:rsid w:val="006E0B45"/>
    <w:rsid w:val="006E17D3"/>
    <w:rsid w:val="006E194C"/>
    <w:rsid w:val="006E21BD"/>
    <w:rsid w:val="006E3A8C"/>
    <w:rsid w:val="006E40A9"/>
    <w:rsid w:val="006E7A4E"/>
    <w:rsid w:val="006F13A5"/>
    <w:rsid w:val="006F3D7A"/>
    <w:rsid w:val="0070170E"/>
    <w:rsid w:val="00705732"/>
    <w:rsid w:val="007064D0"/>
    <w:rsid w:val="007104C4"/>
    <w:rsid w:val="00713F56"/>
    <w:rsid w:val="007162E3"/>
    <w:rsid w:val="00726706"/>
    <w:rsid w:val="00727BD4"/>
    <w:rsid w:val="007300A7"/>
    <w:rsid w:val="0073117C"/>
    <w:rsid w:val="007360A6"/>
    <w:rsid w:val="007415B4"/>
    <w:rsid w:val="00752805"/>
    <w:rsid w:val="00755B07"/>
    <w:rsid w:val="007568E9"/>
    <w:rsid w:val="00762C38"/>
    <w:rsid w:val="0076310F"/>
    <w:rsid w:val="00766A4E"/>
    <w:rsid w:val="0076706E"/>
    <w:rsid w:val="00767BBA"/>
    <w:rsid w:val="00776CF8"/>
    <w:rsid w:val="00777E6C"/>
    <w:rsid w:val="0078174F"/>
    <w:rsid w:val="00783871"/>
    <w:rsid w:val="00783BE8"/>
    <w:rsid w:val="0079097C"/>
    <w:rsid w:val="007A35B7"/>
    <w:rsid w:val="007B1A9A"/>
    <w:rsid w:val="007B1F28"/>
    <w:rsid w:val="007B201F"/>
    <w:rsid w:val="007B4D88"/>
    <w:rsid w:val="007B53C1"/>
    <w:rsid w:val="007B5D95"/>
    <w:rsid w:val="007C099C"/>
    <w:rsid w:val="007C68B6"/>
    <w:rsid w:val="007D0550"/>
    <w:rsid w:val="007D1EE5"/>
    <w:rsid w:val="007D2256"/>
    <w:rsid w:val="007D3763"/>
    <w:rsid w:val="007D73F1"/>
    <w:rsid w:val="007E1309"/>
    <w:rsid w:val="007E2D86"/>
    <w:rsid w:val="007E33F0"/>
    <w:rsid w:val="007F6C91"/>
    <w:rsid w:val="00804158"/>
    <w:rsid w:val="00815FE1"/>
    <w:rsid w:val="0081705F"/>
    <w:rsid w:val="008269D2"/>
    <w:rsid w:val="008273E5"/>
    <w:rsid w:val="00830905"/>
    <w:rsid w:val="00832BB7"/>
    <w:rsid w:val="0083569F"/>
    <w:rsid w:val="0083631A"/>
    <w:rsid w:val="008376E4"/>
    <w:rsid w:val="00843520"/>
    <w:rsid w:val="00843AC7"/>
    <w:rsid w:val="008472F6"/>
    <w:rsid w:val="00850A17"/>
    <w:rsid w:val="0085230A"/>
    <w:rsid w:val="00854EC8"/>
    <w:rsid w:val="00862706"/>
    <w:rsid w:val="0086301F"/>
    <w:rsid w:val="00864F70"/>
    <w:rsid w:val="008718C9"/>
    <w:rsid w:val="00872EF9"/>
    <w:rsid w:val="00881521"/>
    <w:rsid w:val="0088738B"/>
    <w:rsid w:val="008936FE"/>
    <w:rsid w:val="00893C5E"/>
    <w:rsid w:val="008A34EC"/>
    <w:rsid w:val="008A4050"/>
    <w:rsid w:val="008A4254"/>
    <w:rsid w:val="008B0EAD"/>
    <w:rsid w:val="008B3314"/>
    <w:rsid w:val="008C025C"/>
    <w:rsid w:val="008D5298"/>
    <w:rsid w:val="008D68DC"/>
    <w:rsid w:val="008E2A7C"/>
    <w:rsid w:val="008E31BB"/>
    <w:rsid w:val="008E534F"/>
    <w:rsid w:val="008F025F"/>
    <w:rsid w:val="008F1A40"/>
    <w:rsid w:val="00903093"/>
    <w:rsid w:val="0090779E"/>
    <w:rsid w:val="00921E4D"/>
    <w:rsid w:val="009248C9"/>
    <w:rsid w:val="009251D0"/>
    <w:rsid w:val="00930F47"/>
    <w:rsid w:val="00934686"/>
    <w:rsid w:val="00943249"/>
    <w:rsid w:val="0094549F"/>
    <w:rsid w:val="009459B1"/>
    <w:rsid w:val="00950B2B"/>
    <w:rsid w:val="0095328F"/>
    <w:rsid w:val="00961C85"/>
    <w:rsid w:val="00965374"/>
    <w:rsid w:val="00965507"/>
    <w:rsid w:val="00974293"/>
    <w:rsid w:val="009770AE"/>
    <w:rsid w:val="00984157"/>
    <w:rsid w:val="00985FC0"/>
    <w:rsid w:val="00994017"/>
    <w:rsid w:val="009970A1"/>
    <w:rsid w:val="009A6FEE"/>
    <w:rsid w:val="009B15C7"/>
    <w:rsid w:val="009B19C0"/>
    <w:rsid w:val="009B3983"/>
    <w:rsid w:val="009B7069"/>
    <w:rsid w:val="009C0665"/>
    <w:rsid w:val="009C3D18"/>
    <w:rsid w:val="009C4D0F"/>
    <w:rsid w:val="009D0878"/>
    <w:rsid w:val="009D0FD2"/>
    <w:rsid w:val="009E1F6F"/>
    <w:rsid w:val="009F2587"/>
    <w:rsid w:val="009F2A3F"/>
    <w:rsid w:val="009F71A2"/>
    <w:rsid w:val="009F74CB"/>
    <w:rsid w:val="00A06032"/>
    <w:rsid w:val="00A06786"/>
    <w:rsid w:val="00A144DC"/>
    <w:rsid w:val="00A14EFE"/>
    <w:rsid w:val="00A1508A"/>
    <w:rsid w:val="00A202D6"/>
    <w:rsid w:val="00A21E7B"/>
    <w:rsid w:val="00A26B0A"/>
    <w:rsid w:val="00A27C8D"/>
    <w:rsid w:val="00A30A2E"/>
    <w:rsid w:val="00A33420"/>
    <w:rsid w:val="00A36C07"/>
    <w:rsid w:val="00A4061B"/>
    <w:rsid w:val="00A43239"/>
    <w:rsid w:val="00A67780"/>
    <w:rsid w:val="00A71860"/>
    <w:rsid w:val="00A819D9"/>
    <w:rsid w:val="00A825A5"/>
    <w:rsid w:val="00A834E1"/>
    <w:rsid w:val="00A86303"/>
    <w:rsid w:val="00A956AB"/>
    <w:rsid w:val="00A9682C"/>
    <w:rsid w:val="00AA2F82"/>
    <w:rsid w:val="00AA3EBC"/>
    <w:rsid w:val="00AA54A9"/>
    <w:rsid w:val="00AB32C2"/>
    <w:rsid w:val="00AB5CA7"/>
    <w:rsid w:val="00AB6929"/>
    <w:rsid w:val="00AC298A"/>
    <w:rsid w:val="00AC4053"/>
    <w:rsid w:val="00AC5FCE"/>
    <w:rsid w:val="00AD19EC"/>
    <w:rsid w:val="00AD2D3A"/>
    <w:rsid w:val="00AD418E"/>
    <w:rsid w:val="00AD6C39"/>
    <w:rsid w:val="00AD7A3A"/>
    <w:rsid w:val="00AE77B9"/>
    <w:rsid w:val="00AF3AA2"/>
    <w:rsid w:val="00AF3CBA"/>
    <w:rsid w:val="00AF5A08"/>
    <w:rsid w:val="00B01C91"/>
    <w:rsid w:val="00B01D2D"/>
    <w:rsid w:val="00B079BA"/>
    <w:rsid w:val="00B116F7"/>
    <w:rsid w:val="00B12D6A"/>
    <w:rsid w:val="00B2158C"/>
    <w:rsid w:val="00B2386C"/>
    <w:rsid w:val="00B23DB1"/>
    <w:rsid w:val="00B2637C"/>
    <w:rsid w:val="00B27423"/>
    <w:rsid w:val="00B31138"/>
    <w:rsid w:val="00B3117C"/>
    <w:rsid w:val="00B31276"/>
    <w:rsid w:val="00B34AEB"/>
    <w:rsid w:val="00B3747A"/>
    <w:rsid w:val="00B377B6"/>
    <w:rsid w:val="00B47C30"/>
    <w:rsid w:val="00B51334"/>
    <w:rsid w:val="00B53035"/>
    <w:rsid w:val="00B55DB4"/>
    <w:rsid w:val="00B61F07"/>
    <w:rsid w:val="00B65843"/>
    <w:rsid w:val="00B66E9B"/>
    <w:rsid w:val="00B70840"/>
    <w:rsid w:val="00B74769"/>
    <w:rsid w:val="00B87982"/>
    <w:rsid w:val="00B95497"/>
    <w:rsid w:val="00B97645"/>
    <w:rsid w:val="00B97874"/>
    <w:rsid w:val="00BA099B"/>
    <w:rsid w:val="00BA1179"/>
    <w:rsid w:val="00BA2663"/>
    <w:rsid w:val="00BA675E"/>
    <w:rsid w:val="00BB0614"/>
    <w:rsid w:val="00BB174E"/>
    <w:rsid w:val="00BB44A3"/>
    <w:rsid w:val="00BC4F19"/>
    <w:rsid w:val="00BC561D"/>
    <w:rsid w:val="00BC7C6D"/>
    <w:rsid w:val="00BD2C49"/>
    <w:rsid w:val="00BE1321"/>
    <w:rsid w:val="00BE16BD"/>
    <w:rsid w:val="00BE277E"/>
    <w:rsid w:val="00BF093E"/>
    <w:rsid w:val="00BF57B1"/>
    <w:rsid w:val="00BF6950"/>
    <w:rsid w:val="00C06980"/>
    <w:rsid w:val="00C174AC"/>
    <w:rsid w:val="00C17622"/>
    <w:rsid w:val="00C21D39"/>
    <w:rsid w:val="00C3017C"/>
    <w:rsid w:val="00C41160"/>
    <w:rsid w:val="00C41DCC"/>
    <w:rsid w:val="00C42ABE"/>
    <w:rsid w:val="00C50591"/>
    <w:rsid w:val="00C53A50"/>
    <w:rsid w:val="00C573BF"/>
    <w:rsid w:val="00C6035D"/>
    <w:rsid w:val="00C625CC"/>
    <w:rsid w:val="00C80087"/>
    <w:rsid w:val="00C8240E"/>
    <w:rsid w:val="00C83A73"/>
    <w:rsid w:val="00C84FFB"/>
    <w:rsid w:val="00C8591A"/>
    <w:rsid w:val="00C87817"/>
    <w:rsid w:val="00C878F6"/>
    <w:rsid w:val="00C931AF"/>
    <w:rsid w:val="00C94DED"/>
    <w:rsid w:val="00C955AD"/>
    <w:rsid w:val="00CA0FE0"/>
    <w:rsid w:val="00CA1CF3"/>
    <w:rsid w:val="00CA2CEA"/>
    <w:rsid w:val="00CB7066"/>
    <w:rsid w:val="00CC4FC7"/>
    <w:rsid w:val="00CC7FDA"/>
    <w:rsid w:val="00CD6B6E"/>
    <w:rsid w:val="00CE448F"/>
    <w:rsid w:val="00CE55AA"/>
    <w:rsid w:val="00CE6241"/>
    <w:rsid w:val="00CE6C84"/>
    <w:rsid w:val="00CF313E"/>
    <w:rsid w:val="00CF43DC"/>
    <w:rsid w:val="00CF5D96"/>
    <w:rsid w:val="00CF65BF"/>
    <w:rsid w:val="00CF7CBA"/>
    <w:rsid w:val="00D026BB"/>
    <w:rsid w:val="00D02A6D"/>
    <w:rsid w:val="00D06EAA"/>
    <w:rsid w:val="00D12368"/>
    <w:rsid w:val="00D219DC"/>
    <w:rsid w:val="00D34FE7"/>
    <w:rsid w:val="00D354FE"/>
    <w:rsid w:val="00D408CE"/>
    <w:rsid w:val="00D41603"/>
    <w:rsid w:val="00D44B92"/>
    <w:rsid w:val="00D46E13"/>
    <w:rsid w:val="00D6785E"/>
    <w:rsid w:val="00D67CC6"/>
    <w:rsid w:val="00D73901"/>
    <w:rsid w:val="00D77F50"/>
    <w:rsid w:val="00D90AF2"/>
    <w:rsid w:val="00D9237B"/>
    <w:rsid w:val="00DA6B6E"/>
    <w:rsid w:val="00DA7378"/>
    <w:rsid w:val="00DA7BF1"/>
    <w:rsid w:val="00DB5FEB"/>
    <w:rsid w:val="00DB695B"/>
    <w:rsid w:val="00DC3667"/>
    <w:rsid w:val="00DC608D"/>
    <w:rsid w:val="00DC7195"/>
    <w:rsid w:val="00DD13EA"/>
    <w:rsid w:val="00DD18E5"/>
    <w:rsid w:val="00DD20E0"/>
    <w:rsid w:val="00DD7065"/>
    <w:rsid w:val="00DE6F2A"/>
    <w:rsid w:val="00DF05DD"/>
    <w:rsid w:val="00DF158E"/>
    <w:rsid w:val="00E02B5C"/>
    <w:rsid w:val="00E04A51"/>
    <w:rsid w:val="00E15E69"/>
    <w:rsid w:val="00E20992"/>
    <w:rsid w:val="00E2165B"/>
    <w:rsid w:val="00E273D7"/>
    <w:rsid w:val="00E31C03"/>
    <w:rsid w:val="00E32257"/>
    <w:rsid w:val="00E32CE4"/>
    <w:rsid w:val="00E36F7A"/>
    <w:rsid w:val="00E4379A"/>
    <w:rsid w:val="00E504CD"/>
    <w:rsid w:val="00E55913"/>
    <w:rsid w:val="00E67A07"/>
    <w:rsid w:val="00E74261"/>
    <w:rsid w:val="00E7475A"/>
    <w:rsid w:val="00E753AF"/>
    <w:rsid w:val="00E75513"/>
    <w:rsid w:val="00E76B0E"/>
    <w:rsid w:val="00E87528"/>
    <w:rsid w:val="00E87B66"/>
    <w:rsid w:val="00E92CE1"/>
    <w:rsid w:val="00E93608"/>
    <w:rsid w:val="00E95BE2"/>
    <w:rsid w:val="00EA1347"/>
    <w:rsid w:val="00EA31D7"/>
    <w:rsid w:val="00EB46A9"/>
    <w:rsid w:val="00EB5867"/>
    <w:rsid w:val="00EC25BA"/>
    <w:rsid w:val="00EC6860"/>
    <w:rsid w:val="00ED14B4"/>
    <w:rsid w:val="00EE2CFC"/>
    <w:rsid w:val="00EE33AA"/>
    <w:rsid w:val="00EE4A36"/>
    <w:rsid w:val="00EF25F5"/>
    <w:rsid w:val="00EF3CD1"/>
    <w:rsid w:val="00F05E54"/>
    <w:rsid w:val="00F11CF6"/>
    <w:rsid w:val="00F12F3A"/>
    <w:rsid w:val="00F20786"/>
    <w:rsid w:val="00F2078F"/>
    <w:rsid w:val="00F21709"/>
    <w:rsid w:val="00F23BD0"/>
    <w:rsid w:val="00F27A9A"/>
    <w:rsid w:val="00F32336"/>
    <w:rsid w:val="00F326EA"/>
    <w:rsid w:val="00F33E56"/>
    <w:rsid w:val="00F34F98"/>
    <w:rsid w:val="00F37B71"/>
    <w:rsid w:val="00F44FBC"/>
    <w:rsid w:val="00F465F8"/>
    <w:rsid w:val="00F505CF"/>
    <w:rsid w:val="00F50A0C"/>
    <w:rsid w:val="00F50E21"/>
    <w:rsid w:val="00F53804"/>
    <w:rsid w:val="00F61BED"/>
    <w:rsid w:val="00F61D76"/>
    <w:rsid w:val="00F650EB"/>
    <w:rsid w:val="00F73125"/>
    <w:rsid w:val="00F73F56"/>
    <w:rsid w:val="00F759FC"/>
    <w:rsid w:val="00F819B1"/>
    <w:rsid w:val="00F8218E"/>
    <w:rsid w:val="00F83051"/>
    <w:rsid w:val="00F8370C"/>
    <w:rsid w:val="00F83F7A"/>
    <w:rsid w:val="00F85F29"/>
    <w:rsid w:val="00F91A96"/>
    <w:rsid w:val="00F924FA"/>
    <w:rsid w:val="00F949BB"/>
    <w:rsid w:val="00F9546A"/>
    <w:rsid w:val="00F975A0"/>
    <w:rsid w:val="00FA2AB5"/>
    <w:rsid w:val="00FB0452"/>
    <w:rsid w:val="00FB0CC9"/>
    <w:rsid w:val="00FB454A"/>
    <w:rsid w:val="00FC3B93"/>
    <w:rsid w:val="00FC6F50"/>
    <w:rsid w:val="00FD06AB"/>
    <w:rsid w:val="00FD294D"/>
    <w:rsid w:val="00FD50E1"/>
    <w:rsid w:val="00FE09BE"/>
    <w:rsid w:val="00FE0F0F"/>
    <w:rsid w:val="00FE4FCA"/>
    <w:rsid w:val="00FE6D58"/>
    <w:rsid w:val="00FF0424"/>
    <w:rsid w:val="41F59C5B"/>
    <w:rsid w:val="612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A169"/>
  <w15:chartTrackingRefBased/>
  <w15:docId w15:val="{8EAE5645-86AD-4277-A656-36B4E7B0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A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4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2A9F70CCF714499A8B68DCCB7E07F" ma:contentTypeVersion="14" ma:contentTypeDescription="Create a new document." ma:contentTypeScope="" ma:versionID="e9928ed5c2f6d19a3683ba209c48ea21">
  <xsd:schema xmlns:xsd="http://www.w3.org/2001/XMLSchema" xmlns:xs="http://www.w3.org/2001/XMLSchema" xmlns:p="http://schemas.microsoft.com/office/2006/metadata/properties" xmlns:ns3="5572b424-3235-409b-a2eb-22e88334bcb0" xmlns:ns4="d653b754-2db9-43d9-925b-b09bec4f5814" targetNamespace="http://schemas.microsoft.com/office/2006/metadata/properties" ma:root="true" ma:fieldsID="158ea29b2b53d3c0563fc4e5c0ffabf1" ns3:_="" ns4:_="">
    <xsd:import namespace="5572b424-3235-409b-a2eb-22e88334bcb0"/>
    <xsd:import namespace="d653b754-2db9-43d9-925b-b09bec4f58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424-3235-409b-a2eb-22e88334b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b754-2db9-43d9-925b-b09bec4f5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72b424-3235-409b-a2eb-22e88334bc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BAC0-798D-4CCF-8D5E-B68D83354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2b424-3235-409b-a2eb-22e88334bcb0"/>
    <ds:schemaRef ds:uri="d653b754-2db9-43d9-925b-b09bec4f5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ECDEF-2A9B-4746-B6EB-F918463DB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9C675-8B3A-4706-B429-38A7D88F4A40}">
  <ds:schemaRefs>
    <ds:schemaRef ds:uri="http://schemas.microsoft.com/office/2006/metadata/properties"/>
    <ds:schemaRef ds:uri="http://schemas.microsoft.com/office/infopath/2007/PartnerControls"/>
    <ds:schemaRef ds:uri="5572b424-3235-409b-a2eb-22e88334bcb0"/>
  </ds:schemaRefs>
</ds:datastoreItem>
</file>

<file path=customXml/itemProps4.xml><?xml version="1.0" encoding="utf-8"?>
<ds:datastoreItem xmlns:ds="http://schemas.openxmlformats.org/officeDocument/2006/customXml" ds:itemID="{AC1833F5-57D1-4404-9EE5-D6132A60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Talbert</dc:creator>
  <cp:keywords/>
  <dc:description/>
  <cp:lastModifiedBy>Lisa Talbert</cp:lastModifiedBy>
  <cp:revision>2</cp:revision>
  <cp:lastPrinted>2025-02-03T13:16:00Z</cp:lastPrinted>
  <dcterms:created xsi:type="dcterms:W3CDTF">2025-02-07T20:34:00Z</dcterms:created>
  <dcterms:modified xsi:type="dcterms:W3CDTF">2025-02-07T20:34:00Z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0x0101006B42A9F70CCF714499A8B68DCCB7E07F</vt:lpwstr>
  </property>
</Properties>
</file>